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EA165" w14:textId="26A29C50" w:rsidR="00D2376B" w:rsidRPr="00C54F48" w:rsidRDefault="00D2376B" w:rsidP="00D2376B">
      <w:pPr>
        <w:jc w:val="both"/>
        <w:rPr>
          <w:rFonts w:ascii="Book Antiqua" w:hAnsi="Book Antiqua"/>
          <w:b/>
          <w:bCs/>
          <w:sz w:val="20"/>
          <w:szCs w:val="20"/>
        </w:rPr>
      </w:pPr>
      <w:r w:rsidRPr="00C54F48">
        <w:rPr>
          <w:rFonts w:ascii="Book Antiqua" w:hAnsi="Book Antiqua"/>
          <w:b/>
          <w:bCs/>
          <w:sz w:val="20"/>
          <w:szCs w:val="20"/>
        </w:rPr>
        <w:t xml:space="preserve">Mr. Radheshyam </w:t>
      </w:r>
      <w:proofErr w:type="spellStart"/>
      <w:r w:rsidRPr="00C54F48">
        <w:rPr>
          <w:rFonts w:ascii="Book Antiqua" w:hAnsi="Book Antiqua"/>
          <w:b/>
          <w:bCs/>
          <w:sz w:val="20"/>
          <w:szCs w:val="20"/>
        </w:rPr>
        <w:t>Mopalwar</w:t>
      </w:r>
      <w:proofErr w:type="spellEnd"/>
      <w:r w:rsidRPr="00C54F48">
        <w:rPr>
          <w:rFonts w:ascii="Book Antiqua" w:hAnsi="Book Antiqua"/>
          <w:b/>
          <w:bCs/>
          <w:sz w:val="20"/>
          <w:szCs w:val="20"/>
        </w:rPr>
        <w:t xml:space="preserve"> (DIN: 02604676)</w:t>
      </w:r>
      <w:r w:rsidR="00C54F48" w:rsidRPr="00C54F48">
        <w:rPr>
          <w:rFonts w:ascii="Book Antiqua" w:hAnsi="Book Antiqua"/>
          <w:b/>
          <w:bCs/>
          <w:sz w:val="20"/>
          <w:szCs w:val="20"/>
        </w:rPr>
        <w:t>- Chairman &amp; Non- Executive Director</w:t>
      </w:r>
    </w:p>
    <w:p w14:paraId="4ECBD8C4" w14:textId="77777777" w:rsidR="00AE5ED4" w:rsidRDefault="00AE5ED4" w:rsidP="00AE5ED4">
      <w:pPr>
        <w:spacing w:after="0" w:line="240" w:lineRule="auto"/>
        <w:jc w:val="both"/>
        <w:rPr>
          <w:rFonts w:ascii="Book Antiqua" w:hAnsi="Book Antiqua"/>
          <w:sz w:val="20"/>
          <w:szCs w:val="20"/>
        </w:rPr>
      </w:pPr>
      <w:r w:rsidRPr="00AE5ED4">
        <w:rPr>
          <w:rFonts w:ascii="Book Antiqua" w:hAnsi="Book Antiqua"/>
          <w:sz w:val="20"/>
          <w:szCs w:val="20"/>
        </w:rPr>
        <w:t xml:space="preserve">Shri Radheshyam </w:t>
      </w:r>
      <w:proofErr w:type="spellStart"/>
      <w:r w:rsidRPr="00AE5ED4">
        <w:rPr>
          <w:rFonts w:ascii="Book Antiqua" w:hAnsi="Book Antiqua"/>
          <w:sz w:val="20"/>
          <w:szCs w:val="20"/>
        </w:rPr>
        <w:t>Mopalwar</w:t>
      </w:r>
      <w:proofErr w:type="spellEnd"/>
      <w:r w:rsidRPr="00AE5ED4">
        <w:rPr>
          <w:rFonts w:ascii="Book Antiqua" w:hAnsi="Book Antiqua"/>
          <w:sz w:val="20"/>
          <w:szCs w:val="20"/>
        </w:rPr>
        <w:t xml:space="preserve"> is a senior IAS officer who retired in 2018. He was reappointed by the Government of Maharashtra as VC&amp;MD of the MSRDC with a view to complete the flagship project of the Government, </w:t>
      </w:r>
      <w:proofErr w:type="gramStart"/>
      <w:r w:rsidRPr="00AE5ED4">
        <w:rPr>
          <w:rFonts w:ascii="Book Antiqua" w:hAnsi="Book Antiqua"/>
          <w:sz w:val="20"/>
          <w:szCs w:val="20"/>
        </w:rPr>
        <w:t>viz;-</w:t>
      </w:r>
      <w:proofErr w:type="gramEnd"/>
      <w:r w:rsidRPr="00AE5ED4">
        <w:rPr>
          <w:rFonts w:ascii="Book Antiqua" w:hAnsi="Book Antiqua"/>
          <w:sz w:val="20"/>
          <w:szCs w:val="20"/>
        </w:rPr>
        <w:t xml:space="preserve"> Samruddhi Mahamarg, a 701 KM Expressway connecting Nagpur to Mumbai. He was continued in the post for almost 6 years after retirement.</w:t>
      </w:r>
    </w:p>
    <w:p w14:paraId="18EB5F38" w14:textId="77777777" w:rsidR="00AE5ED4" w:rsidRPr="00AE5ED4" w:rsidRDefault="00AE5ED4" w:rsidP="00AE5ED4">
      <w:pPr>
        <w:spacing w:after="0" w:line="240" w:lineRule="auto"/>
        <w:jc w:val="both"/>
        <w:rPr>
          <w:rFonts w:ascii="Book Antiqua" w:hAnsi="Book Antiqua"/>
          <w:sz w:val="20"/>
          <w:szCs w:val="20"/>
        </w:rPr>
      </w:pPr>
    </w:p>
    <w:p w14:paraId="7D47C379" w14:textId="77777777" w:rsidR="00AE5ED4" w:rsidRDefault="00AE5ED4" w:rsidP="00AE5ED4">
      <w:pPr>
        <w:spacing w:after="0" w:line="240" w:lineRule="auto"/>
        <w:jc w:val="both"/>
        <w:rPr>
          <w:rFonts w:ascii="Book Antiqua" w:hAnsi="Book Antiqua"/>
          <w:sz w:val="20"/>
          <w:szCs w:val="20"/>
        </w:rPr>
      </w:pPr>
      <w:r w:rsidRPr="00AE5ED4">
        <w:rPr>
          <w:rFonts w:ascii="Book Antiqua" w:hAnsi="Book Antiqua"/>
          <w:sz w:val="20"/>
          <w:szCs w:val="20"/>
        </w:rPr>
        <w:t>He also held the post of Director General of Infrastructure War Room in the CMO of Maharashtra for one year and four months in addition to his duties as VC&amp;MD of MSRDC.</w:t>
      </w:r>
    </w:p>
    <w:p w14:paraId="49448691" w14:textId="77777777" w:rsidR="00AE5ED4" w:rsidRPr="00AE5ED4" w:rsidRDefault="00AE5ED4" w:rsidP="00AE5ED4">
      <w:pPr>
        <w:spacing w:after="0" w:line="240" w:lineRule="auto"/>
        <w:jc w:val="both"/>
        <w:rPr>
          <w:rFonts w:ascii="Book Antiqua" w:hAnsi="Book Antiqua"/>
          <w:sz w:val="20"/>
          <w:szCs w:val="20"/>
        </w:rPr>
      </w:pPr>
    </w:p>
    <w:p w14:paraId="4522E4DB" w14:textId="77777777" w:rsidR="00AE5ED4" w:rsidRDefault="00AE5ED4" w:rsidP="00AE5ED4">
      <w:pPr>
        <w:spacing w:after="0" w:line="240" w:lineRule="auto"/>
        <w:jc w:val="both"/>
        <w:rPr>
          <w:rFonts w:ascii="Book Antiqua" w:hAnsi="Book Antiqua"/>
          <w:sz w:val="20"/>
          <w:szCs w:val="20"/>
        </w:rPr>
      </w:pPr>
      <w:r w:rsidRPr="00AE5ED4">
        <w:rPr>
          <w:rFonts w:ascii="Book Antiqua" w:hAnsi="Book Antiqua"/>
          <w:sz w:val="20"/>
          <w:szCs w:val="20"/>
        </w:rPr>
        <w:t>He has vast administrative experience behind him and had executed prestigious projects like Gur-ta-Gaddi at Nanded between 2005-09 when he was Collector of the Nanded District. His role in revival of the Nanded District Central Cooperative Bank as well as in development of Nanded City is highly appreciated.</w:t>
      </w:r>
    </w:p>
    <w:p w14:paraId="2F38A114" w14:textId="77777777" w:rsidR="00AE5ED4" w:rsidRPr="00AE5ED4" w:rsidRDefault="00AE5ED4" w:rsidP="00AE5ED4">
      <w:pPr>
        <w:spacing w:after="0" w:line="240" w:lineRule="auto"/>
        <w:jc w:val="both"/>
        <w:rPr>
          <w:rFonts w:ascii="Book Antiqua" w:hAnsi="Book Antiqua"/>
          <w:sz w:val="20"/>
          <w:szCs w:val="20"/>
        </w:rPr>
      </w:pPr>
    </w:p>
    <w:p w14:paraId="66B26E9D" w14:textId="77777777" w:rsidR="00AE5ED4" w:rsidRDefault="00AE5ED4" w:rsidP="00AE5ED4">
      <w:pPr>
        <w:spacing w:after="0" w:line="240" w:lineRule="auto"/>
        <w:jc w:val="both"/>
        <w:rPr>
          <w:rFonts w:ascii="Book Antiqua" w:hAnsi="Book Antiqua"/>
          <w:sz w:val="20"/>
          <w:szCs w:val="20"/>
        </w:rPr>
      </w:pPr>
      <w:r w:rsidRPr="00AE5ED4">
        <w:rPr>
          <w:rFonts w:ascii="Book Antiqua" w:hAnsi="Book Antiqua"/>
          <w:sz w:val="20"/>
          <w:szCs w:val="20"/>
        </w:rPr>
        <w:t>He is known for vision building and skills to execute complex projects. He has great communication skills and contacts across wide spectrum of opinion makers and social activists. He had worked in Government of India in IRS in 1982 batch but he left Central Services and joined as Deputy Collector in Maharashtra in 1983.</w:t>
      </w:r>
    </w:p>
    <w:p w14:paraId="46881317" w14:textId="77777777" w:rsidR="00AE5ED4" w:rsidRPr="00AE5ED4" w:rsidRDefault="00AE5ED4" w:rsidP="00AE5ED4">
      <w:pPr>
        <w:spacing w:after="0" w:line="240" w:lineRule="auto"/>
        <w:jc w:val="both"/>
        <w:rPr>
          <w:rFonts w:ascii="Book Antiqua" w:hAnsi="Book Antiqua"/>
          <w:sz w:val="20"/>
          <w:szCs w:val="20"/>
        </w:rPr>
      </w:pPr>
    </w:p>
    <w:p w14:paraId="664A5AB2" w14:textId="77777777" w:rsidR="00AE5ED4" w:rsidRDefault="00AE5ED4" w:rsidP="00AE5ED4">
      <w:pPr>
        <w:spacing w:after="0" w:line="240" w:lineRule="auto"/>
        <w:jc w:val="both"/>
        <w:rPr>
          <w:rFonts w:ascii="Book Antiqua" w:hAnsi="Book Antiqua"/>
          <w:sz w:val="20"/>
          <w:szCs w:val="20"/>
        </w:rPr>
      </w:pPr>
      <w:r w:rsidRPr="00AE5ED4">
        <w:rPr>
          <w:rFonts w:ascii="Book Antiqua" w:hAnsi="Book Antiqua"/>
          <w:sz w:val="20"/>
          <w:szCs w:val="20"/>
        </w:rPr>
        <w:t>He has passion to contribute in policy making and furthering the welfare of weaker sections of society. His tenure as Director of Groundwater Surveys and Development Agency is widely remembered for his contribution to the introduction of Groundwater management and for creating first draft of the Groundwater Legislation which is now the extant law on groundwater.</w:t>
      </w:r>
    </w:p>
    <w:p w14:paraId="602E4AF0" w14:textId="77777777" w:rsidR="00AE5ED4" w:rsidRPr="00AE5ED4" w:rsidRDefault="00AE5ED4" w:rsidP="00AE5ED4">
      <w:pPr>
        <w:spacing w:after="0" w:line="240" w:lineRule="auto"/>
        <w:jc w:val="both"/>
        <w:rPr>
          <w:rFonts w:ascii="Book Antiqua" w:hAnsi="Book Antiqua"/>
          <w:sz w:val="20"/>
          <w:szCs w:val="20"/>
        </w:rPr>
      </w:pPr>
    </w:p>
    <w:p w14:paraId="4D863A73" w14:textId="77777777" w:rsidR="00AE5ED4" w:rsidRDefault="00AE5ED4" w:rsidP="00AE5ED4">
      <w:pPr>
        <w:spacing w:after="0" w:line="240" w:lineRule="auto"/>
        <w:jc w:val="both"/>
        <w:rPr>
          <w:rFonts w:ascii="Book Antiqua" w:hAnsi="Book Antiqua"/>
          <w:sz w:val="20"/>
          <w:szCs w:val="20"/>
        </w:rPr>
      </w:pPr>
      <w:r w:rsidRPr="00AE5ED4">
        <w:rPr>
          <w:rFonts w:ascii="Book Antiqua" w:hAnsi="Book Antiqua"/>
          <w:sz w:val="20"/>
          <w:szCs w:val="20"/>
        </w:rPr>
        <w:t xml:space="preserve">He was also the first Director of Information Technology. He was instrumental in setting up the Information Technology Department of the Govt of Maharashtra. His role in introducing computerisation in </w:t>
      </w:r>
      <w:proofErr w:type="spellStart"/>
      <w:r w:rsidRPr="00AE5ED4">
        <w:rPr>
          <w:rFonts w:ascii="Book Antiqua" w:hAnsi="Book Antiqua"/>
          <w:sz w:val="20"/>
          <w:szCs w:val="20"/>
        </w:rPr>
        <w:t>Mantralaya</w:t>
      </w:r>
      <w:proofErr w:type="spellEnd"/>
      <w:r w:rsidRPr="00AE5ED4">
        <w:rPr>
          <w:rFonts w:ascii="Book Antiqua" w:hAnsi="Book Antiqua"/>
          <w:sz w:val="20"/>
          <w:szCs w:val="20"/>
        </w:rPr>
        <w:t xml:space="preserve"> and across the Government offices in Maharashtra is widely recognised.</w:t>
      </w:r>
    </w:p>
    <w:p w14:paraId="626B84ED" w14:textId="77777777" w:rsidR="00AE5ED4" w:rsidRPr="00AE5ED4" w:rsidRDefault="00AE5ED4" w:rsidP="00AE5ED4">
      <w:pPr>
        <w:spacing w:after="0" w:line="240" w:lineRule="auto"/>
        <w:jc w:val="both"/>
        <w:rPr>
          <w:rFonts w:ascii="Book Antiqua" w:hAnsi="Book Antiqua"/>
          <w:sz w:val="20"/>
          <w:szCs w:val="20"/>
        </w:rPr>
      </w:pPr>
    </w:p>
    <w:p w14:paraId="63CA9116" w14:textId="7404D5D9" w:rsidR="008A244A" w:rsidRPr="008A244A" w:rsidRDefault="008A244A" w:rsidP="008A244A">
      <w:pPr>
        <w:spacing w:after="0" w:line="240" w:lineRule="auto"/>
        <w:jc w:val="both"/>
        <w:rPr>
          <w:rFonts w:ascii="Book Antiqua" w:hAnsi="Book Antiqua"/>
          <w:i/>
          <w:iCs/>
          <w:sz w:val="20"/>
          <w:szCs w:val="20"/>
        </w:rPr>
      </w:pPr>
      <w:r w:rsidRPr="008A244A">
        <w:rPr>
          <w:rFonts w:ascii="Book Antiqua" w:hAnsi="Book Antiqua"/>
          <w:i/>
          <w:iCs/>
          <w:sz w:val="20"/>
          <w:szCs w:val="20"/>
        </w:rPr>
        <w:t>Directorship and full-time positions:</w:t>
      </w:r>
    </w:p>
    <w:tbl>
      <w:tblPr>
        <w:tblStyle w:val="TableGrid"/>
        <w:tblW w:w="0" w:type="auto"/>
        <w:tblLook w:val="04A0" w:firstRow="1" w:lastRow="0" w:firstColumn="1" w:lastColumn="0" w:noHBand="0" w:noVBand="1"/>
      </w:tblPr>
      <w:tblGrid>
        <w:gridCol w:w="726"/>
        <w:gridCol w:w="5330"/>
        <w:gridCol w:w="2960"/>
      </w:tblGrid>
      <w:tr w:rsidR="008A244A" w14:paraId="62AD8FD9" w14:textId="77777777" w:rsidTr="000E1BA4">
        <w:tc>
          <w:tcPr>
            <w:tcW w:w="726" w:type="dxa"/>
          </w:tcPr>
          <w:p w14:paraId="52FBC4AD" w14:textId="60A19476" w:rsidR="008A244A" w:rsidRPr="008A244A" w:rsidRDefault="008A244A" w:rsidP="008A244A">
            <w:pPr>
              <w:jc w:val="both"/>
              <w:rPr>
                <w:rFonts w:ascii="Book Antiqua" w:hAnsi="Book Antiqua"/>
                <w:sz w:val="20"/>
                <w:szCs w:val="20"/>
              </w:rPr>
            </w:pPr>
            <w:proofErr w:type="spellStart"/>
            <w:proofErr w:type="gramStart"/>
            <w:r w:rsidRPr="008A244A">
              <w:rPr>
                <w:rFonts w:ascii="Book Antiqua" w:hAnsi="Book Antiqua"/>
                <w:sz w:val="20"/>
                <w:szCs w:val="20"/>
              </w:rPr>
              <w:t>Sr.No</w:t>
            </w:r>
            <w:proofErr w:type="spellEnd"/>
            <w:proofErr w:type="gramEnd"/>
          </w:p>
        </w:tc>
        <w:tc>
          <w:tcPr>
            <w:tcW w:w="5330" w:type="dxa"/>
          </w:tcPr>
          <w:p w14:paraId="1FB5093A" w14:textId="1F9498E2" w:rsidR="008A244A" w:rsidRPr="008A244A" w:rsidRDefault="008A244A" w:rsidP="008A244A">
            <w:pPr>
              <w:jc w:val="both"/>
              <w:rPr>
                <w:rFonts w:ascii="Book Antiqua" w:hAnsi="Book Antiqua"/>
                <w:sz w:val="20"/>
                <w:szCs w:val="20"/>
              </w:rPr>
            </w:pPr>
            <w:r w:rsidRPr="008A244A">
              <w:rPr>
                <w:rFonts w:ascii="Book Antiqua" w:hAnsi="Book Antiqua"/>
                <w:sz w:val="20"/>
                <w:szCs w:val="20"/>
              </w:rPr>
              <w:t>Name of the body corporate</w:t>
            </w:r>
          </w:p>
        </w:tc>
        <w:tc>
          <w:tcPr>
            <w:tcW w:w="2960" w:type="dxa"/>
          </w:tcPr>
          <w:p w14:paraId="7F2FAA84" w14:textId="6C457EB3" w:rsidR="008A244A" w:rsidRPr="008A244A" w:rsidRDefault="008A244A" w:rsidP="008A244A">
            <w:pPr>
              <w:jc w:val="both"/>
              <w:rPr>
                <w:rFonts w:ascii="Book Antiqua" w:hAnsi="Book Antiqua"/>
                <w:sz w:val="20"/>
                <w:szCs w:val="20"/>
              </w:rPr>
            </w:pPr>
            <w:r w:rsidRPr="008A244A">
              <w:rPr>
                <w:rFonts w:ascii="Book Antiqua" w:hAnsi="Book Antiqua"/>
                <w:sz w:val="20"/>
                <w:szCs w:val="20"/>
              </w:rPr>
              <w:t>Designation</w:t>
            </w:r>
          </w:p>
        </w:tc>
      </w:tr>
      <w:tr w:rsidR="008A244A" w14:paraId="16A4719A" w14:textId="77777777" w:rsidTr="000E1BA4">
        <w:tc>
          <w:tcPr>
            <w:tcW w:w="726" w:type="dxa"/>
          </w:tcPr>
          <w:p w14:paraId="37746873" w14:textId="7E3B201B" w:rsidR="008A244A" w:rsidRDefault="008A244A" w:rsidP="00D2376B">
            <w:pPr>
              <w:jc w:val="both"/>
              <w:rPr>
                <w:rFonts w:ascii="Book Antiqua" w:hAnsi="Book Antiqua"/>
                <w:sz w:val="20"/>
                <w:szCs w:val="20"/>
              </w:rPr>
            </w:pPr>
            <w:r>
              <w:rPr>
                <w:rFonts w:ascii="Book Antiqua" w:hAnsi="Book Antiqua"/>
                <w:sz w:val="20"/>
                <w:szCs w:val="20"/>
              </w:rPr>
              <w:t>1</w:t>
            </w:r>
          </w:p>
        </w:tc>
        <w:tc>
          <w:tcPr>
            <w:tcW w:w="5330" w:type="dxa"/>
          </w:tcPr>
          <w:p w14:paraId="07D7DDD8" w14:textId="1DBDCE59" w:rsidR="008A244A" w:rsidRDefault="000E1BA4" w:rsidP="00D2376B">
            <w:pPr>
              <w:jc w:val="both"/>
              <w:rPr>
                <w:rFonts w:ascii="Book Antiqua" w:hAnsi="Book Antiqua"/>
                <w:sz w:val="20"/>
                <w:szCs w:val="20"/>
              </w:rPr>
            </w:pPr>
            <w:r w:rsidRPr="000E1BA4">
              <w:rPr>
                <w:rFonts w:ascii="Book Antiqua" w:hAnsi="Book Antiqua"/>
                <w:sz w:val="20"/>
                <w:szCs w:val="20"/>
              </w:rPr>
              <w:t>Hazoor Infra Projects Private Limited</w:t>
            </w:r>
          </w:p>
        </w:tc>
        <w:tc>
          <w:tcPr>
            <w:tcW w:w="2960" w:type="dxa"/>
          </w:tcPr>
          <w:p w14:paraId="7F6667AE" w14:textId="5C853B27" w:rsidR="008A244A" w:rsidRDefault="008A244A" w:rsidP="00D2376B">
            <w:pPr>
              <w:jc w:val="both"/>
              <w:rPr>
                <w:rFonts w:ascii="Book Antiqua" w:hAnsi="Book Antiqua"/>
                <w:sz w:val="20"/>
                <w:szCs w:val="20"/>
              </w:rPr>
            </w:pPr>
            <w:r>
              <w:rPr>
                <w:rFonts w:ascii="Book Antiqua" w:hAnsi="Book Antiqua"/>
                <w:sz w:val="20"/>
                <w:szCs w:val="20"/>
              </w:rPr>
              <w:t>Director</w:t>
            </w:r>
          </w:p>
        </w:tc>
      </w:tr>
      <w:tr w:rsidR="000E1BA4" w14:paraId="54F8391C" w14:textId="77777777" w:rsidTr="000E1BA4">
        <w:tc>
          <w:tcPr>
            <w:tcW w:w="726" w:type="dxa"/>
          </w:tcPr>
          <w:p w14:paraId="2D05C5C8" w14:textId="319E4755" w:rsidR="000E1BA4" w:rsidRDefault="000E1BA4" w:rsidP="00D2376B">
            <w:pPr>
              <w:jc w:val="both"/>
              <w:rPr>
                <w:rFonts w:ascii="Book Antiqua" w:hAnsi="Book Antiqua"/>
                <w:sz w:val="20"/>
                <w:szCs w:val="20"/>
              </w:rPr>
            </w:pPr>
            <w:r>
              <w:rPr>
                <w:rFonts w:ascii="Book Antiqua" w:hAnsi="Book Antiqua"/>
                <w:sz w:val="20"/>
                <w:szCs w:val="20"/>
              </w:rPr>
              <w:t>2</w:t>
            </w:r>
          </w:p>
        </w:tc>
        <w:tc>
          <w:tcPr>
            <w:tcW w:w="5330" w:type="dxa"/>
          </w:tcPr>
          <w:p w14:paraId="5181540F" w14:textId="2679A34F" w:rsidR="000E1BA4" w:rsidRPr="000E1BA4" w:rsidRDefault="000E1BA4" w:rsidP="00D2376B">
            <w:pPr>
              <w:jc w:val="both"/>
              <w:rPr>
                <w:rFonts w:ascii="Book Antiqua" w:hAnsi="Book Antiqua"/>
                <w:sz w:val="20"/>
                <w:szCs w:val="20"/>
              </w:rPr>
            </w:pPr>
            <w:proofErr w:type="spellStart"/>
            <w:r w:rsidRPr="000E1BA4">
              <w:rPr>
                <w:rFonts w:ascii="Book Antiqua" w:hAnsi="Book Antiqua"/>
                <w:sz w:val="20"/>
                <w:szCs w:val="20"/>
              </w:rPr>
              <w:t>Rappture</w:t>
            </w:r>
            <w:proofErr w:type="spellEnd"/>
            <w:r w:rsidRPr="000E1BA4">
              <w:rPr>
                <w:rFonts w:ascii="Book Antiqua" w:hAnsi="Book Antiqua"/>
                <w:sz w:val="20"/>
                <w:szCs w:val="20"/>
              </w:rPr>
              <w:t xml:space="preserve"> Projects Private Limited</w:t>
            </w:r>
          </w:p>
        </w:tc>
        <w:tc>
          <w:tcPr>
            <w:tcW w:w="2960" w:type="dxa"/>
          </w:tcPr>
          <w:p w14:paraId="6982AB73" w14:textId="3F99ACE1" w:rsidR="000E1BA4" w:rsidRDefault="000E1BA4" w:rsidP="00D2376B">
            <w:pPr>
              <w:jc w:val="both"/>
              <w:rPr>
                <w:rFonts w:ascii="Book Antiqua" w:hAnsi="Book Antiqua"/>
                <w:sz w:val="20"/>
                <w:szCs w:val="20"/>
              </w:rPr>
            </w:pPr>
            <w:r>
              <w:rPr>
                <w:rFonts w:ascii="Book Antiqua" w:hAnsi="Book Antiqua"/>
                <w:sz w:val="20"/>
                <w:szCs w:val="20"/>
              </w:rPr>
              <w:t>Director</w:t>
            </w:r>
          </w:p>
        </w:tc>
      </w:tr>
      <w:tr w:rsidR="000E1BA4" w14:paraId="425D074D" w14:textId="77777777" w:rsidTr="000E1BA4">
        <w:tc>
          <w:tcPr>
            <w:tcW w:w="726" w:type="dxa"/>
          </w:tcPr>
          <w:p w14:paraId="3C54CEC3" w14:textId="2B98A0AD" w:rsidR="000E1BA4" w:rsidRDefault="000E1BA4" w:rsidP="00D2376B">
            <w:pPr>
              <w:jc w:val="both"/>
              <w:rPr>
                <w:rFonts w:ascii="Book Antiqua" w:hAnsi="Book Antiqua"/>
                <w:sz w:val="20"/>
                <w:szCs w:val="20"/>
              </w:rPr>
            </w:pPr>
            <w:r>
              <w:rPr>
                <w:rFonts w:ascii="Book Antiqua" w:hAnsi="Book Antiqua"/>
                <w:sz w:val="20"/>
                <w:szCs w:val="20"/>
              </w:rPr>
              <w:t>3</w:t>
            </w:r>
          </w:p>
        </w:tc>
        <w:tc>
          <w:tcPr>
            <w:tcW w:w="5330" w:type="dxa"/>
          </w:tcPr>
          <w:p w14:paraId="1C8CE097" w14:textId="3917762A" w:rsidR="000E1BA4" w:rsidRPr="000E1BA4" w:rsidRDefault="000E1BA4" w:rsidP="00D2376B">
            <w:pPr>
              <w:jc w:val="both"/>
              <w:rPr>
                <w:rFonts w:ascii="Book Antiqua" w:hAnsi="Book Antiqua"/>
                <w:sz w:val="20"/>
                <w:szCs w:val="20"/>
              </w:rPr>
            </w:pPr>
            <w:r w:rsidRPr="000E1BA4">
              <w:rPr>
                <w:rFonts w:ascii="Book Antiqua" w:hAnsi="Book Antiqua"/>
                <w:sz w:val="20"/>
                <w:szCs w:val="20"/>
              </w:rPr>
              <w:t>Hazoor New &amp; Renewable Energy Private Limited</w:t>
            </w:r>
          </w:p>
        </w:tc>
        <w:tc>
          <w:tcPr>
            <w:tcW w:w="2960" w:type="dxa"/>
          </w:tcPr>
          <w:p w14:paraId="6390BAD9" w14:textId="4398E68D" w:rsidR="000E1BA4" w:rsidRDefault="000E1BA4" w:rsidP="00D2376B">
            <w:pPr>
              <w:jc w:val="both"/>
              <w:rPr>
                <w:rFonts w:ascii="Book Antiqua" w:hAnsi="Book Antiqua"/>
                <w:sz w:val="20"/>
                <w:szCs w:val="20"/>
              </w:rPr>
            </w:pPr>
            <w:r>
              <w:rPr>
                <w:rFonts w:ascii="Book Antiqua" w:hAnsi="Book Antiqua"/>
                <w:sz w:val="20"/>
                <w:szCs w:val="20"/>
              </w:rPr>
              <w:t>Director</w:t>
            </w:r>
          </w:p>
        </w:tc>
      </w:tr>
      <w:tr w:rsidR="000E1BA4" w14:paraId="6852FE4A" w14:textId="77777777" w:rsidTr="000E1BA4">
        <w:tc>
          <w:tcPr>
            <w:tcW w:w="726" w:type="dxa"/>
          </w:tcPr>
          <w:p w14:paraId="1048108F" w14:textId="1958C891" w:rsidR="000E1BA4" w:rsidRDefault="000E1BA4" w:rsidP="00D2376B">
            <w:pPr>
              <w:jc w:val="both"/>
              <w:rPr>
                <w:rFonts w:ascii="Book Antiqua" w:hAnsi="Book Antiqua"/>
                <w:sz w:val="20"/>
                <w:szCs w:val="20"/>
              </w:rPr>
            </w:pPr>
            <w:r>
              <w:rPr>
                <w:rFonts w:ascii="Book Antiqua" w:hAnsi="Book Antiqua"/>
                <w:sz w:val="20"/>
                <w:szCs w:val="20"/>
              </w:rPr>
              <w:t>4</w:t>
            </w:r>
          </w:p>
        </w:tc>
        <w:tc>
          <w:tcPr>
            <w:tcW w:w="5330" w:type="dxa"/>
          </w:tcPr>
          <w:p w14:paraId="37B001FC" w14:textId="65814749" w:rsidR="000E1BA4" w:rsidRPr="000E1BA4" w:rsidRDefault="000E1BA4" w:rsidP="00D2376B">
            <w:pPr>
              <w:jc w:val="both"/>
              <w:rPr>
                <w:rFonts w:ascii="Book Antiqua" w:hAnsi="Book Antiqua"/>
                <w:sz w:val="20"/>
                <w:szCs w:val="20"/>
              </w:rPr>
            </w:pPr>
            <w:r w:rsidRPr="000E1BA4">
              <w:rPr>
                <w:rFonts w:ascii="Book Antiqua" w:hAnsi="Book Antiqua"/>
                <w:sz w:val="20"/>
                <w:szCs w:val="20"/>
              </w:rPr>
              <w:t>Hazoor Multi Projects Limited</w:t>
            </w:r>
          </w:p>
        </w:tc>
        <w:tc>
          <w:tcPr>
            <w:tcW w:w="2960" w:type="dxa"/>
          </w:tcPr>
          <w:p w14:paraId="7648F7AF" w14:textId="3F6C7A39" w:rsidR="000E1BA4" w:rsidRDefault="000E1BA4" w:rsidP="00D2376B">
            <w:pPr>
              <w:jc w:val="both"/>
              <w:rPr>
                <w:rFonts w:ascii="Book Antiqua" w:hAnsi="Book Antiqua"/>
                <w:sz w:val="20"/>
                <w:szCs w:val="20"/>
              </w:rPr>
            </w:pPr>
            <w:r>
              <w:rPr>
                <w:rFonts w:ascii="Book Antiqua" w:hAnsi="Book Antiqua"/>
                <w:sz w:val="20"/>
                <w:szCs w:val="20"/>
              </w:rPr>
              <w:t>Managing Director</w:t>
            </w:r>
          </w:p>
        </w:tc>
      </w:tr>
      <w:tr w:rsidR="000E1BA4" w14:paraId="26FCF463" w14:textId="77777777" w:rsidTr="000E1BA4">
        <w:tc>
          <w:tcPr>
            <w:tcW w:w="726" w:type="dxa"/>
          </w:tcPr>
          <w:p w14:paraId="5904D57C" w14:textId="7308C9CE" w:rsidR="000E1BA4" w:rsidRDefault="000E1BA4" w:rsidP="00D2376B">
            <w:pPr>
              <w:jc w:val="both"/>
              <w:rPr>
                <w:rFonts w:ascii="Book Antiqua" w:hAnsi="Book Antiqua"/>
                <w:sz w:val="20"/>
                <w:szCs w:val="20"/>
              </w:rPr>
            </w:pPr>
            <w:r>
              <w:rPr>
                <w:rFonts w:ascii="Book Antiqua" w:hAnsi="Book Antiqua"/>
                <w:sz w:val="20"/>
                <w:szCs w:val="20"/>
              </w:rPr>
              <w:t>5</w:t>
            </w:r>
          </w:p>
        </w:tc>
        <w:tc>
          <w:tcPr>
            <w:tcW w:w="5330" w:type="dxa"/>
          </w:tcPr>
          <w:p w14:paraId="297ECDA4" w14:textId="3991CE0C" w:rsidR="000E1BA4" w:rsidRPr="000E1BA4" w:rsidRDefault="000E1BA4" w:rsidP="00D2376B">
            <w:pPr>
              <w:jc w:val="both"/>
              <w:rPr>
                <w:rFonts w:ascii="Book Antiqua" w:hAnsi="Book Antiqua"/>
                <w:sz w:val="20"/>
                <w:szCs w:val="20"/>
              </w:rPr>
            </w:pPr>
            <w:r w:rsidRPr="000E1BA4">
              <w:rPr>
                <w:rFonts w:ascii="Book Antiqua" w:hAnsi="Book Antiqua"/>
                <w:sz w:val="20"/>
                <w:szCs w:val="20"/>
              </w:rPr>
              <w:t>Square Port Shipyard Private Limited</w:t>
            </w:r>
          </w:p>
        </w:tc>
        <w:tc>
          <w:tcPr>
            <w:tcW w:w="2960" w:type="dxa"/>
          </w:tcPr>
          <w:p w14:paraId="00A3CD05" w14:textId="07E6B1F8" w:rsidR="000E1BA4" w:rsidRDefault="000E1BA4" w:rsidP="00D2376B">
            <w:pPr>
              <w:jc w:val="both"/>
              <w:rPr>
                <w:rFonts w:ascii="Book Antiqua" w:hAnsi="Book Antiqua"/>
                <w:sz w:val="20"/>
                <w:szCs w:val="20"/>
              </w:rPr>
            </w:pPr>
            <w:r>
              <w:rPr>
                <w:rFonts w:ascii="Book Antiqua" w:hAnsi="Book Antiqua"/>
                <w:sz w:val="20"/>
                <w:szCs w:val="20"/>
              </w:rPr>
              <w:t>Director</w:t>
            </w:r>
          </w:p>
        </w:tc>
      </w:tr>
    </w:tbl>
    <w:p w14:paraId="4EBE0BE6" w14:textId="77777777" w:rsidR="008A244A" w:rsidRDefault="008A244A" w:rsidP="00D2376B">
      <w:pPr>
        <w:jc w:val="both"/>
        <w:rPr>
          <w:rFonts w:ascii="Book Antiqua" w:hAnsi="Book Antiqua"/>
          <w:sz w:val="20"/>
          <w:szCs w:val="20"/>
        </w:rPr>
      </w:pPr>
    </w:p>
    <w:p w14:paraId="010C69DD" w14:textId="6775AD50" w:rsidR="00D2376B" w:rsidRPr="00C54F48" w:rsidRDefault="00D2376B" w:rsidP="00D2376B">
      <w:pPr>
        <w:jc w:val="both"/>
        <w:rPr>
          <w:rFonts w:ascii="Book Antiqua" w:hAnsi="Book Antiqua"/>
          <w:b/>
          <w:bCs/>
          <w:sz w:val="20"/>
          <w:szCs w:val="20"/>
        </w:rPr>
      </w:pPr>
      <w:r w:rsidRPr="00C54F48">
        <w:rPr>
          <w:rFonts w:ascii="Book Antiqua" w:hAnsi="Book Antiqua"/>
          <w:b/>
          <w:bCs/>
          <w:sz w:val="20"/>
          <w:szCs w:val="20"/>
        </w:rPr>
        <w:t xml:space="preserve">Mr. </w:t>
      </w:r>
      <w:proofErr w:type="spellStart"/>
      <w:r w:rsidRPr="00C54F48">
        <w:rPr>
          <w:rFonts w:ascii="Book Antiqua" w:hAnsi="Book Antiqua"/>
          <w:b/>
          <w:bCs/>
          <w:sz w:val="20"/>
          <w:szCs w:val="20"/>
        </w:rPr>
        <w:t>Fattehsingh</w:t>
      </w:r>
      <w:proofErr w:type="spellEnd"/>
      <w:r w:rsidRPr="00C54F48">
        <w:rPr>
          <w:rFonts w:ascii="Book Antiqua" w:hAnsi="Book Antiqua"/>
          <w:b/>
          <w:bCs/>
          <w:sz w:val="20"/>
          <w:szCs w:val="20"/>
        </w:rPr>
        <w:t xml:space="preserve"> Krishnrao Patil (DIN: 10738344) </w:t>
      </w:r>
      <w:r w:rsidR="00C54F48" w:rsidRPr="00C54F48">
        <w:rPr>
          <w:rFonts w:ascii="Book Antiqua" w:hAnsi="Book Antiqua"/>
          <w:b/>
          <w:bCs/>
          <w:sz w:val="20"/>
          <w:szCs w:val="20"/>
        </w:rPr>
        <w:t>-</w:t>
      </w:r>
      <w:r w:rsidR="00C54F48" w:rsidRPr="00C54F48">
        <w:rPr>
          <w:rFonts w:ascii="Book Antiqua" w:hAnsi="Book Antiqua"/>
          <w:sz w:val="20"/>
          <w:szCs w:val="20"/>
        </w:rPr>
        <w:t xml:space="preserve"> </w:t>
      </w:r>
      <w:r w:rsidR="00C54F48" w:rsidRPr="00C54F48">
        <w:rPr>
          <w:rFonts w:ascii="Book Antiqua" w:hAnsi="Book Antiqua"/>
          <w:b/>
          <w:bCs/>
          <w:sz w:val="20"/>
          <w:szCs w:val="20"/>
        </w:rPr>
        <w:t>Managing Director</w:t>
      </w:r>
    </w:p>
    <w:p w14:paraId="5445FBC8" w14:textId="7EFD38D6" w:rsidR="00D2376B" w:rsidRDefault="00D2376B" w:rsidP="00D2376B">
      <w:pPr>
        <w:jc w:val="both"/>
        <w:rPr>
          <w:rFonts w:ascii="Book Antiqua" w:hAnsi="Book Antiqua"/>
          <w:sz w:val="20"/>
          <w:szCs w:val="20"/>
        </w:rPr>
      </w:pPr>
      <w:r w:rsidRPr="00C54F48">
        <w:rPr>
          <w:rFonts w:ascii="Book Antiqua" w:hAnsi="Book Antiqua"/>
          <w:sz w:val="20"/>
          <w:szCs w:val="20"/>
        </w:rPr>
        <w:t xml:space="preserve">Mr. </w:t>
      </w:r>
      <w:proofErr w:type="spellStart"/>
      <w:r w:rsidRPr="00C54F48">
        <w:rPr>
          <w:rFonts w:ascii="Book Antiqua" w:hAnsi="Book Antiqua"/>
          <w:sz w:val="20"/>
          <w:szCs w:val="20"/>
        </w:rPr>
        <w:t>Fattehsingh</w:t>
      </w:r>
      <w:proofErr w:type="spellEnd"/>
      <w:r w:rsidRPr="00C54F48">
        <w:rPr>
          <w:rFonts w:ascii="Book Antiqua" w:hAnsi="Book Antiqua"/>
          <w:sz w:val="20"/>
          <w:szCs w:val="20"/>
        </w:rPr>
        <w:t xml:space="preserve"> Patil graduated in Political Science with gold Medal and silver </w:t>
      </w:r>
      <w:proofErr w:type="spellStart"/>
      <w:r w:rsidRPr="00C54F48">
        <w:rPr>
          <w:rFonts w:ascii="Book Antiqua" w:hAnsi="Book Antiqua"/>
          <w:sz w:val="20"/>
          <w:szCs w:val="20"/>
        </w:rPr>
        <w:t>medalist</w:t>
      </w:r>
      <w:proofErr w:type="spellEnd"/>
      <w:r w:rsidRPr="00C54F48">
        <w:rPr>
          <w:rFonts w:ascii="Book Antiqua" w:hAnsi="Book Antiqua"/>
          <w:sz w:val="20"/>
          <w:szCs w:val="20"/>
        </w:rPr>
        <w:t xml:space="preserve"> in Bachelor of Laws from Shivaji University, Kolhapur. Served in police force for around 40 years in various capacities. He was responsible for prevention detection of crime and maintenance of peace and order in the society of his charge. He has served in various capacities viz. sub divisional Police Officer, Deputy Commissioner of Police, Additional Commissioners and Inspector General of Police. He also served in the United Nations Peace Keeping Task Force in Kosovo for one year where his contributions were recognized and honoured by the United Nations. He retired as Inspector General of Police CID Maharashtra State in 2021. Since August 2024 he is successfully handling </w:t>
      </w:r>
      <w:proofErr w:type="spellStart"/>
      <w:r w:rsidRPr="00C54F48">
        <w:rPr>
          <w:rFonts w:ascii="Book Antiqua" w:hAnsi="Book Antiqua"/>
          <w:sz w:val="20"/>
          <w:szCs w:val="20"/>
        </w:rPr>
        <w:t>Sqare</w:t>
      </w:r>
      <w:proofErr w:type="spellEnd"/>
      <w:r w:rsidRPr="00C54F48">
        <w:rPr>
          <w:rFonts w:ascii="Book Antiqua" w:hAnsi="Book Antiqua"/>
          <w:sz w:val="20"/>
          <w:szCs w:val="20"/>
        </w:rPr>
        <w:t xml:space="preserve"> Port Shipyard Private Limited as Director and CEO</w:t>
      </w:r>
    </w:p>
    <w:p w14:paraId="6C6A9465" w14:textId="77777777" w:rsidR="008A244A" w:rsidRPr="008A244A" w:rsidRDefault="008A244A" w:rsidP="008A244A">
      <w:pPr>
        <w:spacing w:after="0" w:line="240" w:lineRule="auto"/>
        <w:jc w:val="both"/>
        <w:rPr>
          <w:rFonts w:ascii="Book Antiqua" w:hAnsi="Book Antiqua"/>
          <w:i/>
          <w:iCs/>
          <w:sz w:val="20"/>
          <w:szCs w:val="20"/>
        </w:rPr>
      </w:pPr>
      <w:r w:rsidRPr="008A244A">
        <w:rPr>
          <w:rFonts w:ascii="Book Antiqua" w:hAnsi="Book Antiqua"/>
          <w:i/>
          <w:iCs/>
          <w:sz w:val="20"/>
          <w:szCs w:val="20"/>
        </w:rPr>
        <w:t>Directorship and full-time positions:</w:t>
      </w:r>
    </w:p>
    <w:tbl>
      <w:tblPr>
        <w:tblStyle w:val="TableGrid"/>
        <w:tblW w:w="0" w:type="auto"/>
        <w:tblLook w:val="04A0" w:firstRow="1" w:lastRow="0" w:firstColumn="1" w:lastColumn="0" w:noHBand="0" w:noVBand="1"/>
      </w:tblPr>
      <w:tblGrid>
        <w:gridCol w:w="726"/>
        <w:gridCol w:w="5330"/>
        <w:gridCol w:w="2960"/>
      </w:tblGrid>
      <w:tr w:rsidR="008A244A" w14:paraId="37C250C6" w14:textId="77777777" w:rsidTr="005A6FFB">
        <w:tc>
          <w:tcPr>
            <w:tcW w:w="562" w:type="dxa"/>
          </w:tcPr>
          <w:p w14:paraId="4FCBE731" w14:textId="77777777" w:rsidR="008A244A" w:rsidRPr="008A244A" w:rsidRDefault="008A244A" w:rsidP="005A6FFB">
            <w:pPr>
              <w:jc w:val="both"/>
              <w:rPr>
                <w:rFonts w:ascii="Book Antiqua" w:hAnsi="Book Antiqua"/>
                <w:sz w:val="20"/>
                <w:szCs w:val="20"/>
              </w:rPr>
            </w:pPr>
            <w:proofErr w:type="spellStart"/>
            <w:proofErr w:type="gramStart"/>
            <w:r w:rsidRPr="008A244A">
              <w:rPr>
                <w:rFonts w:ascii="Book Antiqua" w:hAnsi="Book Antiqua"/>
                <w:sz w:val="20"/>
                <w:szCs w:val="20"/>
              </w:rPr>
              <w:t>Sr.No</w:t>
            </w:r>
            <w:proofErr w:type="spellEnd"/>
            <w:proofErr w:type="gramEnd"/>
          </w:p>
        </w:tc>
        <w:tc>
          <w:tcPr>
            <w:tcW w:w="5448" w:type="dxa"/>
          </w:tcPr>
          <w:p w14:paraId="5C71306B" w14:textId="77777777" w:rsidR="008A244A" w:rsidRPr="008A244A" w:rsidRDefault="008A244A" w:rsidP="005A6FFB">
            <w:pPr>
              <w:jc w:val="both"/>
              <w:rPr>
                <w:rFonts w:ascii="Book Antiqua" w:hAnsi="Book Antiqua"/>
                <w:sz w:val="20"/>
                <w:szCs w:val="20"/>
              </w:rPr>
            </w:pPr>
            <w:r w:rsidRPr="008A244A">
              <w:rPr>
                <w:rFonts w:ascii="Book Antiqua" w:hAnsi="Book Antiqua"/>
                <w:sz w:val="20"/>
                <w:szCs w:val="20"/>
              </w:rPr>
              <w:t>Name of the body corporate</w:t>
            </w:r>
          </w:p>
        </w:tc>
        <w:tc>
          <w:tcPr>
            <w:tcW w:w="3006" w:type="dxa"/>
          </w:tcPr>
          <w:p w14:paraId="7D5B6F1B" w14:textId="77777777" w:rsidR="008A244A" w:rsidRPr="008A244A" w:rsidRDefault="008A244A" w:rsidP="005A6FFB">
            <w:pPr>
              <w:jc w:val="both"/>
              <w:rPr>
                <w:rFonts w:ascii="Book Antiqua" w:hAnsi="Book Antiqua"/>
                <w:sz w:val="20"/>
                <w:szCs w:val="20"/>
              </w:rPr>
            </w:pPr>
            <w:r w:rsidRPr="008A244A">
              <w:rPr>
                <w:rFonts w:ascii="Book Antiqua" w:hAnsi="Book Antiqua"/>
                <w:sz w:val="20"/>
                <w:szCs w:val="20"/>
              </w:rPr>
              <w:t>Designation</w:t>
            </w:r>
          </w:p>
        </w:tc>
      </w:tr>
      <w:tr w:rsidR="008A244A" w14:paraId="1C0A8D3E" w14:textId="77777777" w:rsidTr="005A6FFB">
        <w:tc>
          <w:tcPr>
            <w:tcW w:w="562" w:type="dxa"/>
          </w:tcPr>
          <w:p w14:paraId="34A1A069" w14:textId="77777777" w:rsidR="008A244A" w:rsidRDefault="008A244A" w:rsidP="005A6FFB">
            <w:pPr>
              <w:jc w:val="both"/>
              <w:rPr>
                <w:rFonts w:ascii="Book Antiqua" w:hAnsi="Book Antiqua"/>
                <w:sz w:val="20"/>
                <w:szCs w:val="20"/>
              </w:rPr>
            </w:pPr>
            <w:r>
              <w:rPr>
                <w:rFonts w:ascii="Book Antiqua" w:hAnsi="Book Antiqua"/>
                <w:sz w:val="20"/>
                <w:szCs w:val="20"/>
              </w:rPr>
              <w:t>1</w:t>
            </w:r>
          </w:p>
        </w:tc>
        <w:tc>
          <w:tcPr>
            <w:tcW w:w="5448" w:type="dxa"/>
          </w:tcPr>
          <w:p w14:paraId="3793A5E0" w14:textId="57CFFCA0" w:rsidR="008A244A" w:rsidRDefault="008A244A" w:rsidP="005A6FFB">
            <w:pPr>
              <w:jc w:val="both"/>
              <w:rPr>
                <w:rFonts w:ascii="Book Antiqua" w:hAnsi="Book Antiqua"/>
                <w:sz w:val="20"/>
                <w:szCs w:val="20"/>
              </w:rPr>
            </w:pPr>
            <w:r>
              <w:rPr>
                <w:rFonts w:ascii="Book Antiqua" w:hAnsi="Book Antiqua"/>
                <w:sz w:val="20"/>
                <w:szCs w:val="20"/>
              </w:rPr>
              <w:t xml:space="preserve">Square Port Shipyard Private Limited </w:t>
            </w:r>
          </w:p>
        </w:tc>
        <w:tc>
          <w:tcPr>
            <w:tcW w:w="3006" w:type="dxa"/>
          </w:tcPr>
          <w:p w14:paraId="364F5206" w14:textId="77777777" w:rsidR="008A244A" w:rsidRDefault="008A244A" w:rsidP="005A6FFB">
            <w:pPr>
              <w:jc w:val="both"/>
              <w:rPr>
                <w:rFonts w:ascii="Book Antiqua" w:hAnsi="Book Antiqua"/>
                <w:sz w:val="20"/>
                <w:szCs w:val="20"/>
              </w:rPr>
            </w:pPr>
            <w:r>
              <w:rPr>
                <w:rFonts w:ascii="Book Antiqua" w:hAnsi="Book Antiqua"/>
                <w:sz w:val="20"/>
                <w:szCs w:val="20"/>
              </w:rPr>
              <w:t>Director</w:t>
            </w:r>
          </w:p>
        </w:tc>
      </w:tr>
    </w:tbl>
    <w:p w14:paraId="718F217D" w14:textId="77777777" w:rsidR="00A70824" w:rsidRDefault="00A70824" w:rsidP="00D2376B">
      <w:pPr>
        <w:pStyle w:val="BodyTextIndent2"/>
        <w:spacing w:after="0" w:line="240" w:lineRule="auto"/>
        <w:ind w:left="0"/>
        <w:rPr>
          <w:rFonts w:ascii="Book Antiqua" w:hAnsi="Book Antiqua" w:cs="Times New Roman"/>
          <w:b/>
          <w:sz w:val="20"/>
        </w:rPr>
      </w:pPr>
    </w:p>
    <w:p w14:paraId="0CCFCDD0" w14:textId="750590C1" w:rsidR="00D2376B" w:rsidRPr="00C54F48" w:rsidRDefault="00D2376B" w:rsidP="00D2376B">
      <w:pPr>
        <w:pStyle w:val="BodyTextIndent2"/>
        <w:spacing w:after="0" w:line="240" w:lineRule="auto"/>
        <w:ind w:left="0"/>
        <w:rPr>
          <w:rFonts w:ascii="Book Antiqua" w:hAnsi="Book Antiqua"/>
          <w:b/>
          <w:sz w:val="20"/>
        </w:rPr>
      </w:pPr>
      <w:r w:rsidRPr="00C54F48">
        <w:rPr>
          <w:rFonts w:ascii="Book Antiqua" w:hAnsi="Book Antiqua" w:cs="Times New Roman"/>
          <w:b/>
          <w:sz w:val="20"/>
        </w:rPr>
        <w:t xml:space="preserve">Mrs. Vaishali </w:t>
      </w:r>
      <w:proofErr w:type="spellStart"/>
      <w:r w:rsidRPr="00C54F48">
        <w:rPr>
          <w:rFonts w:ascii="Book Antiqua" w:hAnsi="Book Antiqua" w:cs="Times New Roman"/>
          <w:b/>
          <w:sz w:val="20"/>
        </w:rPr>
        <w:t>Sahebrao</w:t>
      </w:r>
      <w:proofErr w:type="spellEnd"/>
      <w:r w:rsidRPr="00C54F48">
        <w:rPr>
          <w:rFonts w:ascii="Book Antiqua" w:hAnsi="Book Antiqua" w:cs="Times New Roman"/>
          <w:b/>
          <w:sz w:val="20"/>
        </w:rPr>
        <w:t xml:space="preserve"> Mulay</w:t>
      </w:r>
      <w:r w:rsidRPr="00C54F48">
        <w:rPr>
          <w:rFonts w:ascii="Book Antiqua" w:hAnsi="Book Antiqua"/>
          <w:b/>
          <w:sz w:val="20"/>
        </w:rPr>
        <w:t xml:space="preserve"> (DIN: </w:t>
      </w:r>
      <w:r w:rsidRPr="00C54F48">
        <w:rPr>
          <w:rFonts w:ascii="Book Antiqua" w:eastAsia="Times New Roman" w:hAnsi="Book Antiqua" w:cs="Times New Roman"/>
          <w:b/>
          <w:sz w:val="20"/>
          <w:lang w:eastAsia="en-IN"/>
        </w:rPr>
        <w:t>06444900</w:t>
      </w:r>
      <w:r w:rsidRPr="00C54F48">
        <w:rPr>
          <w:rFonts w:ascii="Book Antiqua" w:hAnsi="Book Antiqua"/>
          <w:b/>
          <w:sz w:val="20"/>
        </w:rPr>
        <w:t>)</w:t>
      </w:r>
      <w:r w:rsidR="00C54F48">
        <w:rPr>
          <w:rFonts w:ascii="Book Antiqua" w:hAnsi="Book Antiqua"/>
          <w:b/>
          <w:sz w:val="20"/>
        </w:rPr>
        <w:t>-</w:t>
      </w:r>
      <w:r w:rsidR="00C54F48" w:rsidRPr="00C54F48">
        <w:rPr>
          <w:rFonts w:ascii="Book Antiqua" w:hAnsi="Book Antiqua"/>
          <w:sz w:val="20"/>
        </w:rPr>
        <w:t xml:space="preserve"> </w:t>
      </w:r>
      <w:r w:rsidR="00C54F48" w:rsidRPr="00C54F48">
        <w:rPr>
          <w:rFonts w:ascii="Book Antiqua" w:hAnsi="Book Antiqua"/>
          <w:b/>
          <w:bCs/>
          <w:sz w:val="20"/>
        </w:rPr>
        <w:t>Non-Executive Director</w:t>
      </w:r>
    </w:p>
    <w:p w14:paraId="1B17545F" w14:textId="77777777" w:rsidR="00D2376B" w:rsidRDefault="00D2376B" w:rsidP="00D2376B">
      <w:pPr>
        <w:rPr>
          <w:rFonts w:ascii="Book Antiqua" w:hAnsi="Book Antiqua"/>
          <w:bCs/>
          <w:sz w:val="20"/>
          <w:szCs w:val="20"/>
          <w:lang w:val="en-US"/>
        </w:rPr>
      </w:pPr>
      <w:r w:rsidRPr="00C54F48">
        <w:rPr>
          <w:rFonts w:ascii="Book Antiqua" w:hAnsi="Book Antiqua"/>
          <w:bCs/>
          <w:sz w:val="20"/>
          <w:szCs w:val="20"/>
          <w:lang w:val="en-US"/>
        </w:rPr>
        <w:t>She is a Graduate from Aurangabad University in Marketing and has an experience of more than 15 years in real estate sector, infrastructure, food &amp; beverage sectors.</w:t>
      </w:r>
    </w:p>
    <w:p w14:paraId="24E10149" w14:textId="77777777" w:rsidR="008A244A" w:rsidRPr="008A244A" w:rsidRDefault="008A244A" w:rsidP="008A244A">
      <w:pPr>
        <w:spacing w:after="0" w:line="240" w:lineRule="auto"/>
        <w:jc w:val="both"/>
        <w:rPr>
          <w:rFonts w:ascii="Book Antiqua" w:hAnsi="Book Antiqua"/>
          <w:i/>
          <w:iCs/>
          <w:sz w:val="20"/>
          <w:szCs w:val="20"/>
        </w:rPr>
      </w:pPr>
      <w:r w:rsidRPr="008A244A">
        <w:rPr>
          <w:rFonts w:ascii="Book Antiqua" w:hAnsi="Book Antiqua"/>
          <w:i/>
          <w:iCs/>
          <w:sz w:val="20"/>
          <w:szCs w:val="20"/>
        </w:rPr>
        <w:t>Directorship and full-time positions:</w:t>
      </w:r>
    </w:p>
    <w:tbl>
      <w:tblPr>
        <w:tblStyle w:val="TableGrid"/>
        <w:tblW w:w="0" w:type="auto"/>
        <w:tblLook w:val="04A0" w:firstRow="1" w:lastRow="0" w:firstColumn="1" w:lastColumn="0" w:noHBand="0" w:noVBand="1"/>
      </w:tblPr>
      <w:tblGrid>
        <w:gridCol w:w="726"/>
        <w:gridCol w:w="5330"/>
        <w:gridCol w:w="2960"/>
      </w:tblGrid>
      <w:tr w:rsidR="008A244A" w14:paraId="446E48D2" w14:textId="77777777" w:rsidTr="005A6FFB">
        <w:tc>
          <w:tcPr>
            <w:tcW w:w="562" w:type="dxa"/>
          </w:tcPr>
          <w:p w14:paraId="66FB0CE8" w14:textId="77777777" w:rsidR="008A244A" w:rsidRPr="008A244A" w:rsidRDefault="008A244A" w:rsidP="005A6FFB">
            <w:pPr>
              <w:jc w:val="both"/>
              <w:rPr>
                <w:rFonts w:ascii="Book Antiqua" w:hAnsi="Book Antiqua"/>
                <w:sz w:val="20"/>
                <w:szCs w:val="20"/>
              </w:rPr>
            </w:pPr>
            <w:proofErr w:type="spellStart"/>
            <w:proofErr w:type="gramStart"/>
            <w:r w:rsidRPr="008A244A">
              <w:rPr>
                <w:rFonts w:ascii="Book Antiqua" w:hAnsi="Book Antiqua"/>
                <w:sz w:val="20"/>
                <w:szCs w:val="20"/>
              </w:rPr>
              <w:t>Sr.No</w:t>
            </w:r>
            <w:proofErr w:type="spellEnd"/>
            <w:proofErr w:type="gramEnd"/>
          </w:p>
        </w:tc>
        <w:tc>
          <w:tcPr>
            <w:tcW w:w="5448" w:type="dxa"/>
          </w:tcPr>
          <w:p w14:paraId="482B13BF" w14:textId="77777777" w:rsidR="008A244A" w:rsidRPr="008A244A" w:rsidRDefault="008A244A" w:rsidP="005A6FFB">
            <w:pPr>
              <w:jc w:val="both"/>
              <w:rPr>
                <w:rFonts w:ascii="Book Antiqua" w:hAnsi="Book Antiqua"/>
                <w:sz w:val="20"/>
                <w:szCs w:val="20"/>
              </w:rPr>
            </w:pPr>
            <w:r w:rsidRPr="008A244A">
              <w:rPr>
                <w:rFonts w:ascii="Book Antiqua" w:hAnsi="Book Antiqua"/>
                <w:sz w:val="20"/>
                <w:szCs w:val="20"/>
              </w:rPr>
              <w:t>Name of the body corporate</w:t>
            </w:r>
          </w:p>
        </w:tc>
        <w:tc>
          <w:tcPr>
            <w:tcW w:w="3006" w:type="dxa"/>
          </w:tcPr>
          <w:p w14:paraId="37A15CB4" w14:textId="77777777" w:rsidR="008A244A" w:rsidRPr="008A244A" w:rsidRDefault="008A244A" w:rsidP="005A6FFB">
            <w:pPr>
              <w:jc w:val="both"/>
              <w:rPr>
                <w:rFonts w:ascii="Book Antiqua" w:hAnsi="Book Antiqua"/>
                <w:sz w:val="20"/>
                <w:szCs w:val="20"/>
              </w:rPr>
            </w:pPr>
            <w:r w:rsidRPr="008A244A">
              <w:rPr>
                <w:rFonts w:ascii="Book Antiqua" w:hAnsi="Book Antiqua"/>
                <w:sz w:val="20"/>
                <w:szCs w:val="20"/>
              </w:rPr>
              <w:t>Designation</w:t>
            </w:r>
          </w:p>
        </w:tc>
      </w:tr>
      <w:tr w:rsidR="008A244A" w14:paraId="37125A19" w14:textId="77777777" w:rsidTr="005A6FFB">
        <w:tc>
          <w:tcPr>
            <w:tcW w:w="562" w:type="dxa"/>
          </w:tcPr>
          <w:p w14:paraId="55EC7B8D" w14:textId="77777777" w:rsidR="008A244A" w:rsidRPr="008A244A" w:rsidRDefault="008A244A" w:rsidP="005A6FFB">
            <w:pPr>
              <w:jc w:val="both"/>
              <w:rPr>
                <w:rFonts w:ascii="Book Antiqua" w:hAnsi="Book Antiqua"/>
                <w:sz w:val="20"/>
                <w:szCs w:val="20"/>
              </w:rPr>
            </w:pPr>
            <w:r w:rsidRPr="008A244A">
              <w:rPr>
                <w:rFonts w:ascii="Book Antiqua" w:hAnsi="Book Antiqua"/>
                <w:sz w:val="20"/>
                <w:szCs w:val="20"/>
              </w:rPr>
              <w:t>1</w:t>
            </w:r>
          </w:p>
        </w:tc>
        <w:tc>
          <w:tcPr>
            <w:tcW w:w="5448" w:type="dxa"/>
          </w:tcPr>
          <w:p w14:paraId="6C4CB333" w14:textId="77777777" w:rsidR="008A244A" w:rsidRPr="008A244A" w:rsidRDefault="008A244A" w:rsidP="005A6FFB">
            <w:pPr>
              <w:jc w:val="both"/>
              <w:rPr>
                <w:rFonts w:ascii="Book Antiqua" w:hAnsi="Book Antiqua"/>
                <w:sz w:val="20"/>
                <w:szCs w:val="20"/>
              </w:rPr>
            </w:pPr>
            <w:proofErr w:type="spellStart"/>
            <w:r w:rsidRPr="008A244A">
              <w:rPr>
                <w:rFonts w:ascii="Book Antiqua" w:hAnsi="Book Antiqua"/>
                <w:sz w:val="20"/>
                <w:szCs w:val="20"/>
              </w:rPr>
              <w:t>Agriden</w:t>
            </w:r>
            <w:proofErr w:type="spellEnd"/>
            <w:r w:rsidRPr="008A244A">
              <w:rPr>
                <w:rFonts w:ascii="Book Antiqua" w:hAnsi="Book Antiqua"/>
                <w:sz w:val="20"/>
                <w:szCs w:val="20"/>
              </w:rPr>
              <w:t xml:space="preserve"> </w:t>
            </w:r>
            <w:proofErr w:type="spellStart"/>
            <w:r w:rsidRPr="008A244A">
              <w:rPr>
                <w:rFonts w:ascii="Book Antiqua" w:hAnsi="Book Antiqua"/>
                <w:sz w:val="20"/>
                <w:szCs w:val="20"/>
              </w:rPr>
              <w:t>Cultigro</w:t>
            </w:r>
            <w:proofErr w:type="spellEnd"/>
            <w:r w:rsidRPr="008A244A">
              <w:rPr>
                <w:rFonts w:ascii="Book Antiqua" w:hAnsi="Book Antiqua"/>
                <w:sz w:val="20"/>
                <w:szCs w:val="20"/>
              </w:rPr>
              <w:t xml:space="preserve"> Private Limited</w:t>
            </w:r>
          </w:p>
        </w:tc>
        <w:tc>
          <w:tcPr>
            <w:tcW w:w="3006" w:type="dxa"/>
          </w:tcPr>
          <w:p w14:paraId="5583A9B5" w14:textId="77777777" w:rsidR="008A244A" w:rsidRPr="008A244A" w:rsidRDefault="008A244A" w:rsidP="005A6FFB">
            <w:pPr>
              <w:jc w:val="both"/>
              <w:rPr>
                <w:rFonts w:ascii="Book Antiqua" w:hAnsi="Book Antiqua"/>
                <w:sz w:val="20"/>
                <w:szCs w:val="20"/>
              </w:rPr>
            </w:pPr>
            <w:r w:rsidRPr="008A244A">
              <w:rPr>
                <w:rFonts w:ascii="Book Antiqua" w:hAnsi="Book Antiqua"/>
                <w:sz w:val="20"/>
                <w:szCs w:val="20"/>
              </w:rPr>
              <w:t>Director</w:t>
            </w:r>
          </w:p>
        </w:tc>
      </w:tr>
    </w:tbl>
    <w:p w14:paraId="2B4F8654" w14:textId="77777777" w:rsidR="008A244A" w:rsidRPr="00C54F48" w:rsidRDefault="008A244A" w:rsidP="00D2376B">
      <w:pPr>
        <w:rPr>
          <w:rFonts w:ascii="Book Antiqua" w:hAnsi="Book Antiqua"/>
          <w:bCs/>
          <w:sz w:val="20"/>
          <w:szCs w:val="20"/>
          <w:lang w:val="en-US"/>
        </w:rPr>
      </w:pPr>
    </w:p>
    <w:p w14:paraId="7547270A" w14:textId="09259530" w:rsidR="00D2376B" w:rsidRPr="00C54F48" w:rsidRDefault="00D2376B" w:rsidP="00D2376B">
      <w:pPr>
        <w:jc w:val="both"/>
        <w:rPr>
          <w:rFonts w:ascii="Book Antiqua" w:hAnsi="Book Antiqua"/>
          <w:b/>
          <w:bCs/>
          <w:sz w:val="20"/>
          <w:szCs w:val="20"/>
        </w:rPr>
      </w:pPr>
      <w:r w:rsidRPr="00C54F48">
        <w:rPr>
          <w:rFonts w:ascii="Book Antiqua" w:hAnsi="Book Antiqua"/>
          <w:b/>
          <w:bCs/>
          <w:sz w:val="20"/>
          <w:szCs w:val="20"/>
        </w:rPr>
        <w:t xml:space="preserve">Mr. Ajit </w:t>
      </w:r>
      <w:proofErr w:type="spellStart"/>
      <w:r w:rsidRPr="00C54F48">
        <w:rPr>
          <w:rFonts w:ascii="Book Antiqua" w:hAnsi="Book Antiqua"/>
          <w:b/>
          <w:bCs/>
          <w:sz w:val="20"/>
          <w:szCs w:val="20"/>
        </w:rPr>
        <w:t>Sagane</w:t>
      </w:r>
      <w:proofErr w:type="spellEnd"/>
      <w:r w:rsidRPr="00C54F48">
        <w:rPr>
          <w:rFonts w:ascii="Book Antiqua" w:hAnsi="Book Antiqua"/>
          <w:b/>
          <w:bCs/>
          <w:sz w:val="20"/>
          <w:szCs w:val="20"/>
        </w:rPr>
        <w:t xml:space="preserve"> (DIN: 07811647)</w:t>
      </w:r>
      <w:r w:rsidR="00C54F48">
        <w:rPr>
          <w:rFonts w:ascii="Book Antiqua" w:hAnsi="Book Antiqua"/>
          <w:b/>
          <w:bCs/>
          <w:sz w:val="20"/>
          <w:szCs w:val="20"/>
        </w:rPr>
        <w:t>-</w:t>
      </w:r>
      <w:r w:rsidR="00C54F48" w:rsidRPr="00C54F48">
        <w:rPr>
          <w:rFonts w:ascii="Book Antiqua" w:hAnsi="Book Antiqua"/>
          <w:sz w:val="20"/>
          <w:szCs w:val="20"/>
        </w:rPr>
        <w:t xml:space="preserve"> </w:t>
      </w:r>
      <w:r w:rsidR="00C54F48" w:rsidRPr="00C54F48">
        <w:rPr>
          <w:rFonts w:ascii="Book Antiqua" w:hAnsi="Book Antiqua"/>
          <w:b/>
          <w:bCs/>
          <w:sz w:val="20"/>
          <w:szCs w:val="20"/>
        </w:rPr>
        <w:t>Non-Executive, Independent Director</w:t>
      </w:r>
    </w:p>
    <w:p w14:paraId="26400512" w14:textId="503A7325" w:rsidR="00D2376B" w:rsidRPr="00C54F48" w:rsidRDefault="00D2376B" w:rsidP="00D2376B">
      <w:pPr>
        <w:jc w:val="both"/>
        <w:rPr>
          <w:rFonts w:ascii="Book Antiqua" w:hAnsi="Book Antiqua"/>
          <w:sz w:val="20"/>
          <w:szCs w:val="20"/>
        </w:rPr>
      </w:pPr>
      <w:r w:rsidRPr="00C54F48">
        <w:rPr>
          <w:rFonts w:ascii="Book Antiqua" w:hAnsi="Book Antiqua"/>
          <w:sz w:val="20"/>
          <w:szCs w:val="20"/>
        </w:rPr>
        <w:t xml:space="preserve">He has done Diploma in Civil Engineering, BE(Civil) &amp; ME (Civil). He had carried responsibilities in various positions in Government Departments Viz. Building Complex of Health Department – </w:t>
      </w:r>
      <w:proofErr w:type="spellStart"/>
      <w:r w:rsidRPr="00C54F48">
        <w:rPr>
          <w:rFonts w:ascii="Book Antiqua" w:hAnsi="Book Antiqua"/>
          <w:sz w:val="20"/>
          <w:szCs w:val="20"/>
        </w:rPr>
        <w:t>Gadchiroli</w:t>
      </w:r>
      <w:proofErr w:type="spellEnd"/>
      <w:r w:rsidRPr="00C54F48">
        <w:rPr>
          <w:rFonts w:ascii="Book Antiqua" w:hAnsi="Book Antiqua"/>
          <w:sz w:val="20"/>
          <w:szCs w:val="20"/>
        </w:rPr>
        <w:t xml:space="preserve"> As Assistant Engineer and Assistant Executive Engineer, Planning and Design of bridges – Kokan Bhavan, Navi Mumbai, Major Bridges and </w:t>
      </w:r>
      <w:proofErr w:type="spellStart"/>
      <w:r w:rsidRPr="00C54F48">
        <w:rPr>
          <w:rFonts w:ascii="Book Antiqua" w:hAnsi="Book Antiqua"/>
          <w:sz w:val="20"/>
          <w:szCs w:val="20"/>
        </w:rPr>
        <w:t>Bandharas</w:t>
      </w:r>
      <w:proofErr w:type="spellEnd"/>
      <w:r w:rsidRPr="00C54F48">
        <w:rPr>
          <w:rFonts w:ascii="Book Antiqua" w:hAnsi="Book Antiqua"/>
          <w:sz w:val="20"/>
          <w:szCs w:val="20"/>
        </w:rPr>
        <w:t xml:space="preserve"> – </w:t>
      </w:r>
      <w:proofErr w:type="spellStart"/>
      <w:r w:rsidRPr="00C54F48">
        <w:rPr>
          <w:rFonts w:ascii="Book Antiqua" w:hAnsi="Book Antiqua"/>
          <w:sz w:val="20"/>
          <w:szCs w:val="20"/>
        </w:rPr>
        <w:t>Yavatmal</w:t>
      </w:r>
      <w:proofErr w:type="spellEnd"/>
      <w:r w:rsidRPr="00C54F48">
        <w:rPr>
          <w:rFonts w:ascii="Book Antiqua" w:hAnsi="Book Antiqua"/>
          <w:sz w:val="20"/>
          <w:szCs w:val="20"/>
        </w:rPr>
        <w:t xml:space="preserve">, Construction of village roads, maintenance of highways, Rehabilitation of 118 year old masonry Arch bridge, Buildings for University, Government Engineering College – Amaravati as Executive Engineer, worked in Vigilance Quality Control Circle at Nashik, Amaravati, Nagpur as Superintendent Engineer. He has rich experience as Chief Engineer in various projects such as Pradhan Mantri Gram Sadak Yojana, Building Project for Medical College and Bridge Works in Naxalite Area. He worked as Secretary (Works) PWD for various projects such as National Highways in Maharashtra: Maintenance and Upgradation, </w:t>
      </w:r>
      <w:proofErr w:type="spellStart"/>
      <w:r w:rsidRPr="00C54F48">
        <w:rPr>
          <w:rFonts w:ascii="Book Antiqua" w:hAnsi="Book Antiqua"/>
          <w:sz w:val="20"/>
          <w:szCs w:val="20"/>
        </w:rPr>
        <w:t>Infrasturcture</w:t>
      </w:r>
      <w:proofErr w:type="spellEnd"/>
      <w:r w:rsidRPr="00C54F48">
        <w:rPr>
          <w:rFonts w:ascii="Book Antiqua" w:hAnsi="Book Antiqua"/>
          <w:sz w:val="20"/>
          <w:szCs w:val="20"/>
        </w:rPr>
        <w:t xml:space="preserve"> Project by MSRDC: Pride of Maharashtra, Solar Hybrid AC for Nagpur High Court. He was appointed as Independent Engineer for the Projects of Government of Maharashtra viz Samruddhi Mahamarg &amp; Versova Bandra Sea Link.</w:t>
      </w:r>
    </w:p>
    <w:p w14:paraId="4ECE76DD" w14:textId="3F4DD153" w:rsidR="00D2376B" w:rsidRDefault="000E1BA4" w:rsidP="00D2376B">
      <w:pPr>
        <w:jc w:val="both"/>
        <w:rPr>
          <w:rFonts w:ascii="Book Antiqua" w:hAnsi="Book Antiqua"/>
          <w:sz w:val="20"/>
          <w:szCs w:val="20"/>
        </w:rPr>
      </w:pPr>
      <w:r>
        <w:rPr>
          <w:rFonts w:ascii="Book Antiqua" w:hAnsi="Book Antiqua"/>
          <w:sz w:val="20"/>
          <w:szCs w:val="20"/>
        </w:rPr>
        <w:t>H</w:t>
      </w:r>
      <w:r w:rsidRPr="000E1BA4">
        <w:rPr>
          <w:rFonts w:ascii="Book Antiqua" w:hAnsi="Book Antiqua"/>
          <w:sz w:val="20"/>
          <w:szCs w:val="20"/>
        </w:rPr>
        <w:t>e is not a director or committee member in any other company.</w:t>
      </w:r>
    </w:p>
    <w:p w14:paraId="624254D1" w14:textId="3C4FE25A" w:rsidR="008A244A" w:rsidRPr="008A244A" w:rsidRDefault="008A244A" w:rsidP="00D2376B">
      <w:pPr>
        <w:jc w:val="both"/>
        <w:rPr>
          <w:rFonts w:ascii="Book Antiqua" w:hAnsi="Book Antiqua"/>
          <w:b/>
          <w:bCs/>
          <w:sz w:val="20"/>
          <w:szCs w:val="20"/>
        </w:rPr>
      </w:pPr>
      <w:r w:rsidRPr="008A244A">
        <w:rPr>
          <w:rFonts w:ascii="Book Antiqua" w:hAnsi="Book Antiqua"/>
          <w:b/>
          <w:bCs/>
          <w:sz w:val="20"/>
          <w:szCs w:val="20"/>
        </w:rPr>
        <w:t xml:space="preserve">Mr. </w:t>
      </w:r>
      <w:proofErr w:type="spellStart"/>
      <w:r w:rsidRPr="008A244A">
        <w:rPr>
          <w:rFonts w:ascii="Book Antiqua" w:hAnsi="Book Antiqua"/>
          <w:b/>
          <w:bCs/>
          <w:sz w:val="20"/>
          <w:szCs w:val="20"/>
        </w:rPr>
        <w:t>Shivratan</w:t>
      </w:r>
      <w:proofErr w:type="spellEnd"/>
      <w:r w:rsidRPr="008A244A">
        <w:rPr>
          <w:rFonts w:ascii="Book Antiqua" w:hAnsi="Book Antiqua"/>
          <w:b/>
          <w:bCs/>
          <w:sz w:val="20"/>
          <w:szCs w:val="20"/>
        </w:rPr>
        <w:t xml:space="preserve"> Agarwal (DIN: 03496765)</w:t>
      </w:r>
    </w:p>
    <w:p w14:paraId="5533A6E8" w14:textId="3356279D" w:rsidR="008A244A" w:rsidRDefault="008A244A" w:rsidP="00D2376B">
      <w:pPr>
        <w:jc w:val="both"/>
        <w:rPr>
          <w:rFonts w:ascii="Book Antiqua" w:hAnsi="Book Antiqua"/>
          <w:sz w:val="20"/>
          <w:szCs w:val="20"/>
        </w:rPr>
      </w:pPr>
      <w:r w:rsidRPr="008A244A">
        <w:rPr>
          <w:rFonts w:ascii="Book Antiqua" w:hAnsi="Book Antiqua"/>
          <w:sz w:val="20"/>
          <w:szCs w:val="20"/>
        </w:rPr>
        <w:t>He has more than 1</w:t>
      </w:r>
      <w:r>
        <w:rPr>
          <w:rFonts w:ascii="Book Antiqua" w:hAnsi="Book Antiqua"/>
          <w:sz w:val="20"/>
          <w:szCs w:val="20"/>
        </w:rPr>
        <w:t>7</w:t>
      </w:r>
      <w:r w:rsidRPr="008A244A">
        <w:rPr>
          <w:rFonts w:ascii="Book Antiqua" w:hAnsi="Book Antiqua"/>
          <w:sz w:val="20"/>
          <w:szCs w:val="20"/>
        </w:rPr>
        <w:t xml:space="preserve"> years of professional experience in the field of accounts, finance, statutory audit, internal audit, loan syndication, initial public offering (IPO), Direct and Indirect taxation, Implementation of SAP, handling bank stock audits and bank unit inspection on behalf </w:t>
      </w:r>
      <w:proofErr w:type="spellStart"/>
      <w:r w:rsidRPr="008A244A">
        <w:rPr>
          <w:rFonts w:ascii="Book Antiqua" w:hAnsi="Book Antiqua"/>
          <w:sz w:val="20"/>
          <w:szCs w:val="20"/>
        </w:rPr>
        <w:t>ofcompanies</w:t>
      </w:r>
      <w:proofErr w:type="spellEnd"/>
      <w:r w:rsidRPr="008A244A">
        <w:rPr>
          <w:rFonts w:ascii="Book Antiqua" w:hAnsi="Book Antiqua"/>
          <w:sz w:val="20"/>
          <w:szCs w:val="20"/>
        </w:rPr>
        <w:t>. He has design &amp; implemented internal controls in companies which have helped them to reduce its cost by optimum utilisation of the resources and detection of fraud. He has worked across companies as Chief Financial Officer. He has handled internal audit and concurrent audit of Banks. He has handled stock audits and unit inspection of various banks on behalf of. companies. He was a core team member of legal &amp; financial due diligence team for advising to various Asset Reconstruction Companies and banks in buying and selling of Non-Performing Assets (NPA). He has started his own practice in 2017 with the aim of providing quality services to clients. Currently he is handling forensic audit assignments for Resolution Professional and Banks. Further, he is also handling Statutory Audit of the Companies under IBC, 2016.</w:t>
      </w:r>
    </w:p>
    <w:p w14:paraId="052D82D1" w14:textId="77777777" w:rsidR="008A244A" w:rsidRPr="008A244A" w:rsidRDefault="008A244A" w:rsidP="008A244A">
      <w:pPr>
        <w:spacing w:after="0" w:line="240" w:lineRule="auto"/>
        <w:jc w:val="both"/>
        <w:rPr>
          <w:rFonts w:ascii="Book Antiqua" w:hAnsi="Book Antiqua"/>
          <w:i/>
          <w:iCs/>
          <w:sz w:val="20"/>
          <w:szCs w:val="20"/>
        </w:rPr>
      </w:pPr>
      <w:r w:rsidRPr="008A244A">
        <w:rPr>
          <w:rFonts w:ascii="Book Antiqua" w:hAnsi="Book Antiqua"/>
          <w:i/>
          <w:iCs/>
          <w:sz w:val="20"/>
          <w:szCs w:val="20"/>
        </w:rPr>
        <w:t>Directorship and full-time positions:</w:t>
      </w:r>
    </w:p>
    <w:tbl>
      <w:tblPr>
        <w:tblStyle w:val="TableGrid"/>
        <w:tblW w:w="0" w:type="auto"/>
        <w:tblLook w:val="04A0" w:firstRow="1" w:lastRow="0" w:firstColumn="1" w:lastColumn="0" w:noHBand="0" w:noVBand="1"/>
      </w:tblPr>
      <w:tblGrid>
        <w:gridCol w:w="726"/>
        <w:gridCol w:w="5330"/>
        <w:gridCol w:w="2960"/>
      </w:tblGrid>
      <w:tr w:rsidR="008A244A" w14:paraId="1D967D8E" w14:textId="77777777" w:rsidTr="005A6FFB">
        <w:tc>
          <w:tcPr>
            <w:tcW w:w="562" w:type="dxa"/>
          </w:tcPr>
          <w:p w14:paraId="3E00385C" w14:textId="77777777" w:rsidR="008A244A" w:rsidRPr="008A244A" w:rsidRDefault="008A244A" w:rsidP="005A6FFB">
            <w:pPr>
              <w:jc w:val="both"/>
              <w:rPr>
                <w:rFonts w:ascii="Book Antiqua" w:hAnsi="Book Antiqua"/>
                <w:sz w:val="20"/>
                <w:szCs w:val="20"/>
              </w:rPr>
            </w:pPr>
            <w:proofErr w:type="spellStart"/>
            <w:proofErr w:type="gramStart"/>
            <w:r w:rsidRPr="008A244A">
              <w:rPr>
                <w:rFonts w:ascii="Book Antiqua" w:hAnsi="Book Antiqua"/>
                <w:sz w:val="20"/>
                <w:szCs w:val="20"/>
              </w:rPr>
              <w:t>Sr.No</w:t>
            </w:r>
            <w:proofErr w:type="spellEnd"/>
            <w:proofErr w:type="gramEnd"/>
          </w:p>
        </w:tc>
        <w:tc>
          <w:tcPr>
            <w:tcW w:w="5448" w:type="dxa"/>
          </w:tcPr>
          <w:p w14:paraId="297EF040" w14:textId="77777777" w:rsidR="008A244A" w:rsidRPr="008A244A" w:rsidRDefault="008A244A" w:rsidP="005A6FFB">
            <w:pPr>
              <w:jc w:val="both"/>
              <w:rPr>
                <w:rFonts w:ascii="Book Antiqua" w:hAnsi="Book Antiqua"/>
                <w:sz w:val="20"/>
                <w:szCs w:val="20"/>
              </w:rPr>
            </w:pPr>
            <w:r w:rsidRPr="008A244A">
              <w:rPr>
                <w:rFonts w:ascii="Book Antiqua" w:hAnsi="Book Antiqua"/>
                <w:sz w:val="20"/>
                <w:szCs w:val="20"/>
              </w:rPr>
              <w:t>Name of the body corporate</w:t>
            </w:r>
          </w:p>
        </w:tc>
        <w:tc>
          <w:tcPr>
            <w:tcW w:w="3006" w:type="dxa"/>
          </w:tcPr>
          <w:p w14:paraId="05D37E07" w14:textId="77777777" w:rsidR="008A244A" w:rsidRPr="008A244A" w:rsidRDefault="008A244A" w:rsidP="005A6FFB">
            <w:pPr>
              <w:jc w:val="both"/>
              <w:rPr>
                <w:rFonts w:ascii="Book Antiqua" w:hAnsi="Book Antiqua"/>
                <w:sz w:val="20"/>
                <w:szCs w:val="20"/>
              </w:rPr>
            </w:pPr>
            <w:r w:rsidRPr="008A244A">
              <w:rPr>
                <w:rFonts w:ascii="Book Antiqua" w:hAnsi="Book Antiqua"/>
                <w:sz w:val="20"/>
                <w:szCs w:val="20"/>
              </w:rPr>
              <w:t>Designation</w:t>
            </w:r>
          </w:p>
        </w:tc>
      </w:tr>
      <w:tr w:rsidR="008A244A" w14:paraId="2644AB16" w14:textId="77777777" w:rsidTr="005A6FFB">
        <w:tc>
          <w:tcPr>
            <w:tcW w:w="562" w:type="dxa"/>
          </w:tcPr>
          <w:p w14:paraId="315B6E1A" w14:textId="77777777" w:rsidR="008A244A" w:rsidRDefault="008A244A" w:rsidP="005A6FFB">
            <w:pPr>
              <w:jc w:val="both"/>
              <w:rPr>
                <w:rFonts w:ascii="Book Antiqua" w:hAnsi="Book Antiqua"/>
                <w:sz w:val="20"/>
                <w:szCs w:val="20"/>
              </w:rPr>
            </w:pPr>
            <w:r>
              <w:rPr>
                <w:rFonts w:ascii="Book Antiqua" w:hAnsi="Book Antiqua"/>
                <w:sz w:val="20"/>
                <w:szCs w:val="20"/>
              </w:rPr>
              <w:t>1</w:t>
            </w:r>
          </w:p>
        </w:tc>
        <w:tc>
          <w:tcPr>
            <w:tcW w:w="5448" w:type="dxa"/>
          </w:tcPr>
          <w:p w14:paraId="1B9BBA28" w14:textId="2A02583D" w:rsidR="008A244A" w:rsidRDefault="008A244A" w:rsidP="005A6FFB">
            <w:pPr>
              <w:jc w:val="both"/>
              <w:rPr>
                <w:rFonts w:ascii="Book Antiqua" w:hAnsi="Book Antiqua"/>
                <w:sz w:val="20"/>
                <w:szCs w:val="20"/>
              </w:rPr>
            </w:pPr>
            <w:r>
              <w:rPr>
                <w:rFonts w:ascii="Book Antiqua" w:hAnsi="Book Antiqua"/>
                <w:sz w:val="20"/>
                <w:szCs w:val="20"/>
              </w:rPr>
              <w:t xml:space="preserve">Ekansh </w:t>
            </w:r>
            <w:proofErr w:type="spellStart"/>
            <w:r>
              <w:rPr>
                <w:rFonts w:ascii="Book Antiqua" w:hAnsi="Book Antiqua"/>
                <w:sz w:val="20"/>
                <w:szCs w:val="20"/>
              </w:rPr>
              <w:t>Consepts</w:t>
            </w:r>
            <w:proofErr w:type="spellEnd"/>
            <w:r>
              <w:rPr>
                <w:rFonts w:ascii="Book Antiqua" w:hAnsi="Book Antiqua"/>
                <w:sz w:val="20"/>
                <w:szCs w:val="20"/>
              </w:rPr>
              <w:t xml:space="preserve"> Limited</w:t>
            </w:r>
          </w:p>
        </w:tc>
        <w:tc>
          <w:tcPr>
            <w:tcW w:w="3006" w:type="dxa"/>
          </w:tcPr>
          <w:p w14:paraId="40415AC9" w14:textId="55466551" w:rsidR="008A244A" w:rsidRDefault="008A244A" w:rsidP="005A6FFB">
            <w:pPr>
              <w:jc w:val="both"/>
              <w:rPr>
                <w:rFonts w:ascii="Book Antiqua" w:hAnsi="Book Antiqua"/>
                <w:sz w:val="20"/>
                <w:szCs w:val="20"/>
              </w:rPr>
            </w:pPr>
            <w:r>
              <w:rPr>
                <w:rFonts w:ascii="Book Antiqua" w:hAnsi="Book Antiqua"/>
                <w:sz w:val="20"/>
                <w:szCs w:val="20"/>
              </w:rPr>
              <w:t>Director</w:t>
            </w:r>
          </w:p>
        </w:tc>
      </w:tr>
    </w:tbl>
    <w:p w14:paraId="0E630FF5" w14:textId="77777777" w:rsidR="008A244A" w:rsidRDefault="008A244A" w:rsidP="00D2376B">
      <w:pPr>
        <w:jc w:val="both"/>
        <w:rPr>
          <w:rFonts w:ascii="Book Antiqua" w:hAnsi="Book Antiqua"/>
          <w:sz w:val="20"/>
          <w:szCs w:val="20"/>
        </w:rPr>
      </w:pPr>
    </w:p>
    <w:p w14:paraId="2A49A45F" w14:textId="77777777" w:rsidR="008A244A" w:rsidRPr="005D0A47" w:rsidRDefault="008A244A" w:rsidP="008A244A">
      <w:pPr>
        <w:jc w:val="both"/>
        <w:rPr>
          <w:rFonts w:ascii="Book Antiqua" w:hAnsi="Book Antiqua"/>
          <w:b/>
          <w:bCs/>
          <w:sz w:val="20"/>
          <w:szCs w:val="20"/>
        </w:rPr>
      </w:pPr>
      <w:r w:rsidRPr="005D0A47">
        <w:rPr>
          <w:rFonts w:ascii="Book Antiqua" w:hAnsi="Book Antiqua"/>
          <w:b/>
          <w:bCs/>
          <w:sz w:val="20"/>
          <w:szCs w:val="20"/>
        </w:rPr>
        <w:t>Abhijit Jayant Deshpande (DIN: 02926610)</w:t>
      </w:r>
    </w:p>
    <w:p w14:paraId="66338DE0" w14:textId="77777777" w:rsidR="008A244A" w:rsidRDefault="008A244A" w:rsidP="008A244A">
      <w:pPr>
        <w:jc w:val="both"/>
        <w:rPr>
          <w:rFonts w:ascii="Book Antiqua" w:hAnsi="Book Antiqua"/>
          <w:sz w:val="20"/>
          <w:szCs w:val="20"/>
        </w:rPr>
      </w:pPr>
      <w:r w:rsidRPr="005D0A47">
        <w:rPr>
          <w:rFonts w:ascii="Book Antiqua" w:hAnsi="Book Antiqua"/>
          <w:sz w:val="20"/>
          <w:szCs w:val="20"/>
        </w:rPr>
        <w:t>Abhijit Jayant Deshpande is senior power sector professional with over 35 years of experience across electricity distribution, regulatory governance, power procurement, tariff determination, renewable energy integration, project management, automation in management and policy implementation. He was associated with Maharashtra State Electricity Distribution Company Limited (</w:t>
      </w:r>
      <w:proofErr w:type="spellStart"/>
      <w:r w:rsidRPr="005D0A47">
        <w:rPr>
          <w:rFonts w:ascii="Book Antiqua" w:hAnsi="Book Antiqua"/>
          <w:sz w:val="20"/>
          <w:szCs w:val="20"/>
        </w:rPr>
        <w:t>Mahavitaran</w:t>
      </w:r>
      <w:proofErr w:type="spellEnd"/>
      <w:r w:rsidRPr="005D0A47">
        <w:rPr>
          <w:rFonts w:ascii="Book Antiqua" w:hAnsi="Book Antiqua"/>
          <w:sz w:val="20"/>
          <w:szCs w:val="20"/>
        </w:rPr>
        <w:t>), the largest regulated electricity utility in the country. He has also served as Secretary, Maharashtra Electricity Regulatory Commission (MERC)—a statutory regulatory body constituted under the Electricity Act, 2003— for a period of five years.</w:t>
      </w:r>
    </w:p>
    <w:p w14:paraId="12CEBE0C" w14:textId="77777777" w:rsidR="000E1BA4" w:rsidRDefault="000E1BA4" w:rsidP="000E1BA4">
      <w:pPr>
        <w:jc w:val="both"/>
        <w:rPr>
          <w:rFonts w:ascii="Book Antiqua" w:hAnsi="Book Antiqua"/>
          <w:sz w:val="20"/>
          <w:szCs w:val="20"/>
        </w:rPr>
      </w:pPr>
      <w:r>
        <w:rPr>
          <w:rFonts w:ascii="Book Antiqua" w:hAnsi="Book Antiqua"/>
          <w:sz w:val="20"/>
          <w:szCs w:val="20"/>
        </w:rPr>
        <w:t>H</w:t>
      </w:r>
      <w:r w:rsidRPr="000E1BA4">
        <w:rPr>
          <w:rFonts w:ascii="Book Antiqua" w:hAnsi="Book Antiqua"/>
          <w:sz w:val="20"/>
          <w:szCs w:val="20"/>
        </w:rPr>
        <w:t>e is not a director or committee member in any other company.</w:t>
      </w:r>
    </w:p>
    <w:p w14:paraId="1B3AF414" w14:textId="4DF49082" w:rsidR="00A70824" w:rsidRPr="00A70824" w:rsidRDefault="00A70824" w:rsidP="000E1BA4">
      <w:pPr>
        <w:jc w:val="both"/>
        <w:rPr>
          <w:rFonts w:ascii="Book Antiqua" w:hAnsi="Book Antiqua"/>
          <w:b/>
          <w:bCs/>
          <w:sz w:val="20"/>
          <w:szCs w:val="20"/>
        </w:rPr>
      </w:pPr>
      <w:r w:rsidRPr="00A70824">
        <w:rPr>
          <w:rFonts w:ascii="Book Antiqua" w:hAnsi="Book Antiqua"/>
          <w:b/>
          <w:bCs/>
          <w:sz w:val="20"/>
          <w:szCs w:val="20"/>
        </w:rPr>
        <w:t xml:space="preserve">Mr. Navraj Bhatt </w:t>
      </w:r>
      <w:r w:rsidRPr="00A70824">
        <w:rPr>
          <w:rFonts w:ascii="Book Antiqua" w:hAnsi="Book Antiqua"/>
          <w:b/>
          <w:bCs/>
          <w:sz w:val="20"/>
          <w:szCs w:val="20"/>
        </w:rPr>
        <w:t>-</w:t>
      </w:r>
      <w:r w:rsidRPr="00A70824">
        <w:rPr>
          <w:rFonts w:ascii="Book Antiqua" w:hAnsi="Book Antiqua"/>
          <w:b/>
          <w:bCs/>
          <w:sz w:val="20"/>
          <w:szCs w:val="20"/>
        </w:rPr>
        <w:t xml:space="preserve"> Chief Financial officer</w:t>
      </w:r>
    </w:p>
    <w:p w14:paraId="3B8ABC99" w14:textId="00A1F549" w:rsidR="00A70824" w:rsidRDefault="00A70824" w:rsidP="000E1BA4">
      <w:pPr>
        <w:jc w:val="both"/>
        <w:rPr>
          <w:rFonts w:ascii="Book Antiqua" w:hAnsi="Book Antiqua"/>
          <w:sz w:val="20"/>
          <w:szCs w:val="20"/>
        </w:rPr>
      </w:pPr>
      <w:r w:rsidRPr="00A70824">
        <w:rPr>
          <w:rFonts w:ascii="Book Antiqua" w:hAnsi="Book Antiqua"/>
          <w:sz w:val="20"/>
          <w:szCs w:val="20"/>
        </w:rPr>
        <w:t>Mr. Navraj Bhatt is a Commerce Graduate, Chartered Accountant, with 10 years of extensive experience in diverse finance, accounting and taxation leadership roles. Prior to joining Modern Engineering and Projects Limited, he served Man Infra construction Limited in Mumbai</w:t>
      </w:r>
    </w:p>
    <w:p w14:paraId="70272F2C" w14:textId="77777777" w:rsidR="008A244A" w:rsidRPr="00C54F48" w:rsidRDefault="008A244A" w:rsidP="00D2376B">
      <w:pPr>
        <w:jc w:val="both"/>
        <w:rPr>
          <w:rFonts w:ascii="Book Antiqua" w:hAnsi="Book Antiqua"/>
          <w:sz w:val="20"/>
          <w:szCs w:val="20"/>
        </w:rPr>
      </w:pPr>
    </w:p>
    <w:sectPr w:rsidR="008A244A" w:rsidRPr="00C54F48" w:rsidSect="00A70824">
      <w:pgSz w:w="11906" w:h="16838"/>
      <w:pgMar w:top="142"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82756" w14:textId="77777777" w:rsidR="00D9037D" w:rsidRDefault="00D9037D" w:rsidP="00A70824">
      <w:pPr>
        <w:spacing w:after="0" w:line="240" w:lineRule="auto"/>
      </w:pPr>
      <w:r>
        <w:separator/>
      </w:r>
    </w:p>
  </w:endnote>
  <w:endnote w:type="continuationSeparator" w:id="0">
    <w:p w14:paraId="1E3DBFD2" w14:textId="77777777" w:rsidR="00D9037D" w:rsidRDefault="00D9037D" w:rsidP="00A70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CB668" w14:textId="77777777" w:rsidR="00D9037D" w:rsidRDefault="00D9037D" w:rsidP="00A70824">
      <w:pPr>
        <w:spacing w:after="0" w:line="240" w:lineRule="auto"/>
      </w:pPr>
      <w:r>
        <w:separator/>
      </w:r>
    </w:p>
  </w:footnote>
  <w:footnote w:type="continuationSeparator" w:id="0">
    <w:p w14:paraId="041D3A84" w14:textId="77777777" w:rsidR="00D9037D" w:rsidRDefault="00D9037D" w:rsidP="00A708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97A"/>
    <w:rsid w:val="000E1BA4"/>
    <w:rsid w:val="000F1C4A"/>
    <w:rsid w:val="0034297A"/>
    <w:rsid w:val="004F0880"/>
    <w:rsid w:val="00510EA7"/>
    <w:rsid w:val="0052429F"/>
    <w:rsid w:val="005D0A47"/>
    <w:rsid w:val="00706F46"/>
    <w:rsid w:val="008A244A"/>
    <w:rsid w:val="00903119"/>
    <w:rsid w:val="00A70824"/>
    <w:rsid w:val="00AE5ED4"/>
    <w:rsid w:val="00C54F48"/>
    <w:rsid w:val="00D2376B"/>
    <w:rsid w:val="00D9037D"/>
    <w:rsid w:val="00DF2E58"/>
    <w:rsid w:val="00EA79DB"/>
    <w:rsid w:val="00F71A4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6F455"/>
  <w15:chartTrackingRefBased/>
  <w15:docId w15:val="{3D0C298C-43CA-48CD-AB70-F9FC42CE1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29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429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29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29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29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29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29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29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29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9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429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29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29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29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29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29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29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297A"/>
    <w:rPr>
      <w:rFonts w:eastAsiaTheme="majorEastAsia" w:cstheme="majorBidi"/>
      <w:color w:val="272727" w:themeColor="text1" w:themeTint="D8"/>
    </w:rPr>
  </w:style>
  <w:style w:type="paragraph" w:styleId="Title">
    <w:name w:val="Title"/>
    <w:basedOn w:val="Normal"/>
    <w:next w:val="Normal"/>
    <w:link w:val="TitleChar"/>
    <w:uiPriority w:val="10"/>
    <w:qFormat/>
    <w:rsid w:val="003429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29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29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29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297A"/>
    <w:pPr>
      <w:spacing w:before="160"/>
      <w:jc w:val="center"/>
    </w:pPr>
    <w:rPr>
      <w:i/>
      <w:iCs/>
      <w:color w:val="404040" w:themeColor="text1" w:themeTint="BF"/>
    </w:rPr>
  </w:style>
  <w:style w:type="character" w:customStyle="1" w:styleId="QuoteChar">
    <w:name w:val="Quote Char"/>
    <w:basedOn w:val="DefaultParagraphFont"/>
    <w:link w:val="Quote"/>
    <w:uiPriority w:val="29"/>
    <w:rsid w:val="0034297A"/>
    <w:rPr>
      <w:i/>
      <w:iCs/>
      <w:color w:val="404040" w:themeColor="text1" w:themeTint="BF"/>
    </w:rPr>
  </w:style>
  <w:style w:type="paragraph" w:styleId="ListParagraph">
    <w:name w:val="List Paragraph"/>
    <w:basedOn w:val="Normal"/>
    <w:uiPriority w:val="34"/>
    <w:qFormat/>
    <w:rsid w:val="0034297A"/>
    <w:pPr>
      <w:ind w:left="720"/>
      <w:contextualSpacing/>
    </w:pPr>
  </w:style>
  <w:style w:type="character" w:styleId="IntenseEmphasis">
    <w:name w:val="Intense Emphasis"/>
    <w:basedOn w:val="DefaultParagraphFont"/>
    <w:uiPriority w:val="21"/>
    <w:qFormat/>
    <w:rsid w:val="0034297A"/>
    <w:rPr>
      <w:i/>
      <w:iCs/>
      <w:color w:val="2F5496" w:themeColor="accent1" w:themeShade="BF"/>
    </w:rPr>
  </w:style>
  <w:style w:type="paragraph" w:styleId="IntenseQuote">
    <w:name w:val="Intense Quote"/>
    <w:basedOn w:val="Normal"/>
    <w:next w:val="Normal"/>
    <w:link w:val="IntenseQuoteChar"/>
    <w:uiPriority w:val="30"/>
    <w:qFormat/>
    <w:rsid w:val="003429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297A"/>
    <w:rPr>
      <w:i/>
      <w:iCs/>
      <w:color w:val="2F5496" w:themeColor="accent1" w:themeShade="BF"/>
    </w:rPr>
  </w:style>
  <w:style w:type="character" w:styleId="IntenseReference">
    <w:name w:val="Intense Reference"/>
    <w:basedOn w:val="DefaultParagraphFont"/>
    <w:uiPriority w:val="32"/>
    <w:qFormat/>
    <w:rsid w:val="0034297A"/>
    <w:rPr>
      <w:b/>
      <w:bCs/>
      <w:smallCaps/>
      <w:color w:val="2F5496" w:themeColor="accent1" w:themeShade="BF"/>
      <w:spacing w:val="5"/>
    </w:rPr>
  </w:style>
  <w:style w:type="paragraph" w:styleId="BodyTextIndent2">
    <w:name w:val="Body Text Indent 2"/>
    <w:basedOn w:val="Normal"/>
    <w:link w:val="BodyTextIndent2Char"/>
    <w:uiPriority w:val="99"/>
    <w:unhideWhenUsed/>
    <w:rsid w:val="00D2376B"/>
    <w:pPr>
      <w:spacing w:after="120" w:line="480" w:lineRule="auto"/>
      <w:ind w:left="283"/>
    </w:pPr>
    <w:rPr>
      <w:szCs w:val="20"/>
      <w:lang w:bidi="hi-IN"/>
    </w:rPr>
  </w:style>
  <w:style w:type="character" w:customStyle="1" w:styleId="BodyTextIndent2Char">
    <w:name w:val="Body Text Indent 2 Char"/>
    <w:basedOn w:val="DefaultParagraphFont"/>
    <w:link w:val="BodyTextIndent2"/>
    <w:uiPriority w:val="99"/>
    <w:rsid w:val="00D2376B"/>
    <w:rPr>
      <w:szCs w:val="20"/>
      <w:lang w:bidi="hi-IN"/>
    </w:rPr>
  </w:style>
  <w:style w:type="table" w:styleId="TableGrid">
    <w:name w:val="Table Grid"/>
    <w:basedOn w:val="TableNormal"/>
    <w:uiPriority w:val="39"/>
    <w:rsid w:val="008A2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08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824"/>
  </w:style>
  <w:style w:type="paragraph" w:styleId="Footer">
    <w:name w:val="footer"/>
    <w:basedOn w:val="Normal"/>
    <w:link w:val="FooterChar"/>
    <w:uiPriority w:val="99"/>
    <w:unhideWhenUsed/>
    <w:rsid w:val="00A708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8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1085</Words>
  <Characters>6185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ranjana mimani</dc:creator>
  <cp:keywords/>
  <dc:description/>
  <cp:lastModifiedBy>ranjana mimani</cp:lastModifiedBy>
  <cp:revision>7</cp:revision>
  <dcterms:created xsi:type="dcterms:W3CDTF">2026-08-19T06:12:00Z</dcterms:created>
  <dcterms:modified xsi:type="dcterms:W3CDTF">2026-08-19T07:11:00Z</dcterms:modified>
</cp:coreProperties>
</file>